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bookmarkStart w:id="0" w:name="_GoBack"/>
      <w:bookmarkEnd w:id="0"/>
      <w:r>
        <w:t>CIAB/ 1 (</w:t>
      </w:r>
      <w:r w:rsidR="00942991">
        <w:t>2</w:t>
      </w:r>
      <w:r w:rsidR="003008F1">
        <w:t>26</w:t>
      </w:r>
      <w:r w:rsidR="00203ED8">
        <w:t>)</w:t>
      </w:r>
      <w:r>
        <w:t>/1</w:t>
      </w:r>
      <w:r w:rsidR="005E068F">
        <w:t>7-18/</w:t>
      </w:r>
      <w:proofErr w:type="spellStart"/>
      <w:r w:rsidR="005E068F">
        <w:t>N.Pur</w:t>
      </w:r>
      <w:proofErr w:type="spellEnd"/>
      <w:r>
        <w:t xml:space="preserve">             </w:t>
      </w:r>
      <w:r>
        <w:tab/>
      </w:r>
      <w:r>
        <w:tab/>
        <w:t xml:space="preserve">              </w:t>
      </w:r>
      <w:r w:rsidR="00561D4C">
        <w:tab/>
      </w:r>
      <w:r w:rsidR="00561D4C">
        <w:tab/>
      </w:r>
      <w:r w:rsidR="00090AEA">
        <w:t xml:space="preserve">                  </w:t>
      </w:r>
      <w:r w:rsidR="005E068F">
        <w:tab/>
      </w:r>
      <w:r w:rsidR="005E068F">
        <w:tab/>
      </w:r>
      <w:r w:rsidR="00C77282">
        <w:t>12</w:t>
      </w:r>
      <w:r w:rsidR="00942991">
        <w:t>.09.</w:t>
      </w:r>
      <w:r w:rsidR="00090AEA">
        <w:t>2017</w:t>
      </w:r>
    </w:p>
    <w:p w:rsidR="007616F5" w:rsidRDefault="007616F5" w:rsidP="007616F5">
      <w:pPr>
        <w:spacing w:after="0"/>
        <w:rPr>
          <w:rFonts w:ascii="Times New Roman" w:hAnsi="Times New Roman"/>
          <w:b/>
          <w:bCs/>
          <w:sz w:val="24"/>
          <w:szCs w:val="24"/>
          <w:lang w:bidi="hi-IN"/>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C95A12">
        <w:rPr>
          <w:rFonts w:cs="Arial Unicode MS" w:hint="cs"/>
          <w:color w:val="FF0000"/>
          <w:sz w:val="20"/>
          <w:szCs w:val="20"/>
          <w:cs/>
          <w:lang w:val="en-IN" w:eastAsia="en-IN" w:bidi="hi-IN"/>
        </w:rPr>
        <w:t>16</w:t>
      </w:r>
      <w:r w:rsidR="00942991">
        <w:rPr>
          <w:rFonts w:cs="Arial Unicode MS" w:hint="cs"/>
          <w:color w:val="FF0000"/>
          <w:sz w:val="20"/>
          <w:szCs w:val="20"/>
          <w:cs/>
          <w:lang w:val="en-IN" w:eastAsia="en-IN" w:bidi="hi-IN"/>
        </w:rPr>
        <w:t>.</w:t>
      </w:r>
      <w:r w:rsidR="00BC4ECA">
        <w:rPr>
          <w:rFonts w:cs="Arial Unicode MS" w:hint="cs"/>
          <w:color w:val="FF0000"/>
          <w:sz w:val="20"/>
          <w:szCs w:val="20"/>
          <w:cs/>
          <w:lang w:val="en-IN" w:eastAsia="en-IN" w:bidi="hi-IN"/>
        </w:rPr>
        <w:t>10.</w:t>
      </w:r>
      <w:r w:rsidR="004B4842" w:rsidRPr="004274BD">
        <w:rPr>
          <w:rFonts w:cs="Arial Unicode MS" w:hint="cs"/>
          <w:b/>
          <w:color w:val="FF0000"/>
          <w:sz w:val="20"/>
          <w:szCs w:val="20"/>
          <w:cs/>
          <w:lang w:val="en-IN" w:eastAsia="en-IN" w:bidi="hi-IN"/>
        </w:rPr>
        <w:t>.2017</w:t>
      </w:r>
      <w:r w:rsidR="000C41C5" w:rsidRPr="004274BD">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4B4842" w:rsidRPr="005B768D">
        <w:rPr>
          <w:rFonts w:cs="Calibri"/>
          <w:sz w:val="20"/>
          <w:szCs w:val="20"/>
          <w:lang w:val="en-IN" w:eastAsia="en-IN"/>
        </w:rPr>
        <w:t>by</w:t>
      </w:r>
      <w:proofErr w:type="gramEnd"/>
      <w:r w:rsidR="004B4842" w:rsidRPr="005B768D">
        <w:rPr>
          <w:rFonts w:cs="Mangal" w:hint="cs"/>
          <w:sz w:val="20"/>
          <w:szCs w:val="20"/>
          <w:cs/>
          <w:lang w:val="en-IN" w:eastAsia="en-IN" w:bidi="hi-IN"/>
        </w:rPr>
        <w:t xml:space="preserve"> </w:t>
      </w:r>
      <w:r w:rsidR="00C95A12">
        <w:rPr>
          <w:rFonts w:cs="Arial Unicode MS" w:hint="cs"/>
          <w:b/>
          <w:color w:val="FF0000"/>
          <w:sz w:val="20"/>
          <w:szCs w:val="20"/>
          <w:cs/>
          <w:lang w:val="en-IN" w:eastAsia="en-IN" w:bidi="hi-IN"/>
        </w:rPr>
        <w:t>16.</w:t>
      </w:r>
      <w:r w:rsidR="000C13B0">
        <w:rPr>
          <w:rFonts w:cs="Arial Unicode MS" w:hint="cs"/>
          <w:b/>
          <w:color w:val="FF0000"/>
          <w:sz w:val="20"/>
          <w:szCs w:val="20"/>
          <w:cs/>
          <w:lang w:val="en-IN" w:eastAsia="en-IN" w:bidi="hi-IN"/>
        </w:rPr>
        <w:t>10</w:t>
      </w:r>
      <w:r w:rsidR="004274BD">
        <w:rPr>
          <w:rFonts w:cs="Arial Unicode MS" w:hint="cs"/>
          <w:b/>
          <w:color w:val="FF0000"/>
          <w:sz w:val="20"/>
          <w:szCs w:val="20"/>
          <w:cs/>
          <w:lang w:val="en-IN" w:eastAsia="en-IN" w:bidi="hi-IN"/>
        </w:rPr>
        <w:t>.201</w:t>
      </w:r>
      <w:r w:rsidR="00F95A99">
        <w:rPr>
          <w:rFonts w:cs="Arial Unicode MS" w:hint="cs"/>
          <w:b/>
          <w:color w:val="FF0000"/>
          <w:sz w:val="20"/>
          <w:szCs w:val="20"/>
          <w:cs/>
          <w:lang w:val="en-IN" w:eastAsia="en-IN" w:bidi="hi-IN"/>
        </w:rPr>
        <w:t>7</w:t>
      </w:r>
      <w:r w:rsidR="00932C2E">
        <w:rPr>
          <w:rFonts w:cs="Arial Unicode MS" w:hint="cs"/>
          <w:b/>
          <w:color w:val="FF0000"/>
          <w:sz w:val="20"/>
          <w:szCs w:val="20"/>
          <w:cs/>
          <w:lang w:val="en-IN" w:eastAsia="en-IN" w:bidi="hi-IN"/>
        </w:rPr>
        <w:t xml:space="preserve"> a</w:t>
      </w:r>
      <w:r w:rsidRPr="005B768D">
        <w:rPr>
          <w:rFonts w:cs="Calibri"/>
          <w:sz w:val="20"/>
          <w:szCs w:val="20"/>
          <w:lang w:val="en-IN" w:eastAsia="en-IN"/>
        </w:rPr>
        <w:t xml:space="preserve">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942991">
        <w:rPr>
          <w:rFonts w:ascii="Century Gothic" w:hAnsi="Century Gothic"/>
          <w:b/>
          <w:sz w:val="20"/>
          <w:szCs w:val="20"/>
          <w:u w:val="single"/>
        </w:rPr>
        <w:t>2</w:t>
      </w:r>
      <w:r w:rsidR="00C95A12">
        <w:rPr>
          <w:rFonts w:ascii="Century Gothic" w:hAnsi="Century Gothic"/>
          <w:b/>
          <w:sz w:val="20"/>
          <w:szCs w:val="20"/>
          <w:u w:val="single"/>
        </w:rPr>
        <w:t>26</w:t>
      </w:r>
      <w:r w:rsidR="00904AAA">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proofErr w:type="gram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proofErr w:type="gram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C95A12" w:rsidRPr="00C95A12">
        <w:rPr>
          <w:b/>
          <w:bCs/>
          <w:u w:val="single"/>
        </w:rPr>
        <w:t>Binary Gradient High Pressure Analytical HPLC system</w:t>
      </w:r>
      <w:r w:rsidR="00AF5298" w:rsidRPr="000C13B0">
        <w:rPr>
          <w:rFonts w:ascii="Century Gothic" w:hAnsi="Century Gothic"/>
          <w:b/>
          <w:sz w:val="20"/>
          <w:szCs w:val="20"/>
        </w:rPr>
        <w:t>”</w:t>
      </w:r>
      <w:r w:rsidR="00056E88" w:rsidRPr="000C13B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C95A12">
        <w:rPr>
          <w:rFonts w:cs="Arial Unicode MS" w:hint="cs"/>
          <w:b/>
          <w:color w:val="FF0000"/>
          <w:sz w:val="20"/>
          <w:szCs w:val="20"/>
          <w:cs/>
          <w:lang w:val="en-IN" w:eastAsia="en-IN" w:bidi="hi-IN"/>
        </w:rPr>
        <w:t xml:space="preserve">  16</w:t>
      </w:r>
      <w:r w:rsidR="000C13B0">
        <w:rPr>
          <w:rFonts w:cs="Arial Unicode MS" w:hint="cs"/>
          <w:b/>
          <w:color w:val="FF0000"/>
          <w:sz w:val="20"/>
          <w:szCs w:val="20"/>
          <w:cs/>
          <w:lang w:val="en-IN" w:eastAsia="en-IN" w:bidi="hi-IN"/>
        </w:rPr>
        <w:t>.10</w:t>
      </w:r>
      <w:r w:rsidR="004274BD">
        <w:rPr>
          <w:rFonts w:cs="Arial Unicode MS" w:hint="cs"/>
          <w:b/>
          <w:color w:val="FF0000"/>
          <w:sz w:val="20"/>
          <w:szCs w:val="20"/>
          <w:cs/>
          <w:lang w:val="en-IN" w:eastAsia="en-IN" w:bidi="hi-IN"/>
        </w:rPr>
        <w:t>.2017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3E161C" w:rsidRDefault="00C95A12" w:rsidP="00D63F43">
            <w:pPr>
              <w:jc w:val="both"/>
              <w:rPr>
                <w:rFonts w:ascii="Times New Roman" w:hAnsi="Times New Roman"/>
                <w:b/>
                <w:sz w:val="24"/>
                <w:szCs w:val="24"/>
                <w:u w:val="single"/>
              </w:rPr>
            </w:pPr>
            <w:r>
              <w:rPr>
                <w:b/>
                <w:bCs/>
              </w:rPr>
              <w:t xml:space="preserve">Binary Gradient High Pressure Analytical </w:t>
            </w:r>
            <w:r w:rsidRPr="006F0404">
              <w:rPr>
                <w:b/>
                <w:bCs/>
              </w:rPr>
              <w:t>HPLC system</w:t>
            </w:r>
          </w:p>
        </w:tc>
        <w:tc>
          <w:tcPr>
            <w:tcW w:w="1345" w:type="dxa"/>
            <w:shd w:val="clear" w:color="auto" w:fill="auto"/>
          </w:tcPr>
          <w:p w:rsidR="009841B3" w:rsidRPr="00056E88" w:rsidRDefault="000C13B0" w:rsidP="000C13B0">
            <w:pPr>
              <w:spacing w:after="0" w:line="240" w:lineRule="auto"/>
              <w:rPr>
                <w:b/>
              </w:rPr>
            </w:pPr>
            <w:r>
              <w:rPr>
                <w:b/>
                <w:sz w:val="26"/>
              </w:rPr>
              <w:t>One (01)</w:t>
            </w:r>
          </w:p>
        </w:tc>
      </w:tr>
      <w:tr w:rsidR="009841B3" w:rsidRPr="00323E0A" w:rsidTr="006179AE">
        <w:trPr>
          <w:trHeight w:val="1583"/>
        </w:trPr>
        <w:tc>
          <w:tcPr>
            <w:tcW w:w="9498" w:type="dxa"/>
            <w:gridSpan w:val="3"/>
            <w:shd w:val="clear" w:color="auto" w:fill="auto"/>
          </w:tcPr>
          <w:p w:rsidR="00631966" w:rsidRDefault="00631966" w:rsidP="00631966">
            <w:pPr>
              <w:rPr>
                <w:b/>
                <w:bCs/>
                <w:u w:val="single"/>
              </w:rPr>
            </w:pPr>
            <w:r>
              <w:rPr>
                <w:b/>
                <w:bCs/>
                <w:u w:val="single"/>
              </w:rPr>
              <w:t>Technical Specifications</w:t>
            </w:r>
          </w:p>
          <w:p w:rsidR="00631966" w:rsidRDefault="00631966" w:rsidP="00631966">
            <w:pPr>
              <w:rPr>
                <w:b/>
                <w:bCs/>
                <w:u w:val="single"/>
              </w:rPr>
            </w:pPr>
            <w:r>
              <w:rPr>
                <w:b/>
                <w:bCs/>
                <w:u w:val="single"/>
              </w:rPr>
              <w:t>HPLC</w:t>
            </w:r>
          </w:p>
          <w:p w:rsidR="00631966" w:rsidRDefault="00631966" w:rsidP="00631966">
            <w:pPr>
              <w:pStyle w:val="ListParagraph"/>
              <w:numPr>
                <w:ilvl w:val="0"/>
                <w:numId w:val="17"/>
              </w:numPr>
              <w:spacing w:after="160" w:line="259" w:lineRule="auto"/>
            </w:pPr>
            <w:r>
              <w:t>High pressure binary pump with wide range of flow rate (0 to 5 ml/min or better).</w:t>
            </w:r>
          </w:p>
          <w:p w:rsidR="00631966" w:rsidRDefault="00631966" w:rsidP="00631966">
            <w:pPr>
              <w:pStyle w:val="ListParagraph"/>
              <w:numPr>
                <w:ilvl w:val="0"/>
                <w:numId w:val="17"/>
              </w:numPr>
              <w:spacing w:after="160" w:line="259" w:lineRule="auto"/>
            </w:pPr>
            <w:r>
              <w:t>Precision: 0.5%</w:t>
            </w:r>
            <w:r w:rsidRPr="000B217D">
              <w:t xml:space="preserve"> or less</w:t>
            </w:r>
            <w:r>
              <w:t>.</w:t>
            </w:r>
          </w:p>
          <w:p w:rsidR="00631966" w:rsidRDefault="00631966" w:rsidP="00631966">
            <w:pPr>
              <w:pStyle w:val="ListParagraph"/>
              <w:numPr>
                <w:ilvl w:val="0"/>
                <w:numId w:val="17"/>
              </w:numPr>
              <w:spacing w:after="160" w:line="259" w:lineRule="auto"/>
            </w:pPr>
            <w:r>
              <w:t>The machine should be operable both in isocratic and gradient mode.</w:t>
            </w:r>
          </w:p>
          <w:p w:rsidR="00631966" w:rsidRDefault="00631966" w:rsidP="00631966">
            <w:pPr>
              <w:pStyle w:val="ListParagraph"/>
              <w:numPr>
                <w:ilvl w:val="0"/>
                <w:numId w:val="17"/>
              </w:numPr>
              <w:spacing w:after="160" w:line="259" w:lineRule="auto"/>
            </w:pPr>
            <w:r>
              <w:t>Maximum operating pressure: 600 bar or more.</w:t>
            </w:r>
          </w:p>
          <w:p w:rsidR="00631966" w:rsidRDefault="00631966" w:rsidP="00631966">
            <w:pPr>
              <w:pStyle w:val="ListParagraph"/>
              <w:numPr>
                <w:ilvl w:val="0"/>
                <w:numId w:val="17"/>
              </w:numPr>
              <w:spacing w:after="160" w:line="259" w:lineRule="auto"/>
            </w:pPr>
            <w:r>
              <w:t>The pump should be corrosion resistant and applicable to wide range of pH and solvents</w:t>
            </w:r>
          </w:p>
          <w:p w:rsidR="00631966" w:rsidRDefault="00631966" w:rsidP="00631966">
            <w:pPr>
              <w:pStyle w:val="ListParagraph"/>
              <w:numPr>
                <w:ilvl w:val="0"/>
                <w:numId w:val="17"/>
              </w:numPr>
              <w:spacing w:after="160" w:line="259" w:lineRule="auto"/>
            </w:pPr>
            <w:r>
              <w:t>Flow accuracy: ±1% (maximum).</w:t>
            </w:r>
          </w:p>
          <w:p w:rsidR="00631966" w:rsidRPr="00510179" w:rsidRDefault="00631966" w:rsidP="00631966">
            <w:pPr>
              <w:pStyle w:val="ListParagraph"/>
              <w:numPr>
                <w:ilvl w:val="0"/>
                <w:numId w:val="17"/>
              </w:numPr>
              <w:spacing w:after="160" w:line="259" w:lineRule="auto"/>
              <w:rPr>
                <w:b/>
                <w:bCs/>
                <w:u w:val="single"/>
              </w:rPr>
            </w:pPr>
            <w:r>
              <w:t>Should contain a manual injector with injection volume range of 0.1 to 100 µl.</w:t>
            </w:r>
          </w:p>
          <w:p w:rsidR="00631966" w:rsidRPr="005973A0" w:rsidRDefault="00631966" w:rsidP="00631966">
            <w:pPr>
              <w:spacing w:after="160" w:line="259" w:lineRule="auto"/>
              <w:contextualSpacing/>
              <w:rPr>
                <w:b/>
                <w:bCs/>
                <w:u w:val="single"/>
              </w:rPr>
            </w:pPr>
            <w:r w:rsidRPr="005973A0">
              <w:rPr>
                <w:b/>
                <w:bCs/>
                <w:u w:val="single"/>
              </w:rPr>
              <w:t>Degasser</w:t>
            </w:r>
            <w:r>
              <w:rPr>
                <w:b/>
                <w:bCs/>
                <w:u w:val="single"/>
              </w:rPr>
              <w:t xml:space="preserve"> Unit</w:t>
            </w:r>
          </w:p>
          <w:p w:rsidR="00631966" w:rsidRPr="000B0CC7" w:rsidRDefault="00631966" w:rsidP="00631966">
            <w:pPr>
              <w:pStyle w:val="ListParagraph"/>
              <w:numPr>
                <w:ilvl w:val="0"/>
                <w:numId w:val="23"/>
              </w:numPr>
              <w:spacing w:after="160" w:line="259" w:lineRule="auto"/>
              <w:rPr>
                <w:b/>
                <w:bCs/>
                <w:u w:val="single"/>
              </w:rPr>
            </w:pPr>
            <w:r>
              <w:t xml:space="preserve">Degassed solvent channels: </w:t>
            </w:r>
            <w:r w:rsidRPr="000B0CC7">
              <w:t xml:space="preserve">4 </w:t>
            </w:r>
            <w:r>
              <w:t>or more.</w:t>
            </w:r>
            <w:r w:rsidRPr="000B0CC7">
              <w:t xml:space="preserve"> </w:t>
            </w:r>
          </w:p>
          <w:p w:rsidR="00631966" w:rsidRPr="00890D01" w:rsidRDefault="00631966" w:rsidP="00631966">
            <w:pPr>
              <w:pStyle w:val="ListParagraph"/>
              <w:numPr>
                <w:ilvl w:val="0"/>
                <w:numId w:val="23"/>
              </w:numPr>
              <w:spacing w:after="160" w:line="259" w:lineRule="auto"/>
              <w:rPr>
                <w:b/>
                <w:bCs/>
                <w:u w:val="single"/>
              </w:rPr>
            </w:pPr>
            <w:r>
              <w:t>Flow line capacity: 4 ml or more.</w:t>
            </w:r>
            <w:r w:rsidRPr="000B0CC7">
              <w:t xml:space="preserve"> </w:t>
            </w:r>
          </w:p>
          <w:p w:rsidR="00631966" w:rsidRDefault="00631966" w:rsidP="00631966">
            <w:pPr>
              <w:rPr>
                <w:b/>
                <w:bCs/>
                <w:u w:val="single"/>
              </w:rPr>
            </w:pPr>
            <w:r w:rsidRPr="00193A79">
              <w:rPr>
                <w:b/>
                <w:bCs/>
                <w:u w:val="single"/>
              </w:rPr>
              <w:lastRenderedPageBreak/>
              <w:t>Auto sampler</w:t>
            </w:r>
          </w:p>
          <w:p w:rsidR="00631966" w:rsidRDefault="00631966" w:rsidP="00631966">
            <w:pPr>
              <w:pStyle w:val="ListParagraph"/>
              <w:numPr>
                <w:ilvl w:val="0"/>
                <w:numId w:val="18"/>
              </w:numPr>
              <w:spacing w:after="160" w:line="259" w:lineRule="auto"/>
            </w:pPr>
            <w:r>
              <w:t>The auto sampler should work with injection volume range of 0.1 to 100 µl.</w:t>
            </w:r>
          </w:p>
          <w:p w:rsidR="00631966" w:rsidRDefault="00631966" w:rsidP="00631966">
            <w:pPr>
              <w:pStyle w:val="ListParagraph"/>
              <w:numPr>
                <w:ilvl w:val="0"/>
                <w:numId w:val="18"/>
              </w:numPr>
              <w:spacing w:after="160" w:line="259" w:lineRule="auto"/>
            </w:pPr>
            <w:r>
              <w:t>Tray capacity of 100 vials or more.</w:t>
            </w:r>
          </w:p>
          <w:p w:rsidR="00631966" w:rsidRDefault="00631966" w:rsidP="00631966">
            <w:pPr>
              <w:pStyle w:val="ListParagraph"/>
              <w:numPr>
                <w:ilvl w:val="0"/>
                <w:numId w:val="18"/>
              </w:numPr>
              <w:spacing w:after="160" w:line="259" w:lineRule="auto"/>
            </w:pPr>
            <w:r>
              <w:t>Auto sampler with provision of rinsing of needle between injections with variable injection volume.</w:t>
            </w:r>
          </w:p>
          <w:p w:rsidR="00631966" w:rsidRDefault="00631966" w:rsidP="00631966">
            <w:pPr>
              <w:pStyle w:val="ListParagraph"/>
              <w:numPr>
                <w:ilvl w:val="0"/>
                <w:numId w:val="18"/>
              </w:numPr>
              <w:spacing w:after="160" w:line="259" w:lineRule="auto"/>
            </w:pPr>
            <w:r>
              <w:t xml:space="preserve">Carry over: </w:t>
            </w:r>
            <w:r>
              <w:rPr>
                <w:rFonts w:cs="Arial"/>
              </w:rPr>
              <w:t>≤</w:t>
            </w:r>
            <w:r>
              <w:t>1%.</w:t>
            </w:r>
          </w:p>
          <w:p w:rsidR="00631966" w:rsidRDefault="00631966" w:rsidP="00631966">
            <w:pPr>
              <w:pStyle w:val="ListParagraph"/>
              <w:spacing w:after="160" w:line="259" w:lineRule="auto"/>
            </w:pPr>
          </w:p>
          <w:p w:rsidR="00631966" w:rsidRDefault="00631966" w:rsidP="00631966">
            <w:pPr>
              <w:pStyle w:val="ListParagraph"/>
              <w:ind w:hanging="720"/>
              <w:rPr>
                <w:b/>
                <w:bCs/>
                <w:u w:val="single"/>
              </w:rPr>
            </w:pPr>
            <w:r w:rsidRPr="00193A79">
              <w:rPr>
                <w:b/>
                <w:bCs/>
                <w:u w:val="single"/>
              </w:rPr>
              <w:t>Column oven</w:t>
            </w:r>
          </w:p>
          <w:p w:rsidR="00631966" w:rsidRPr="00193A79" w:rsidRDefault="00631966" w:rsidP="00631966">
            <w:pPr>
              <w:pStyle w:val="ListParagraph"/>
              <w:ind w:hanging="720"/>
              <w:rPr>
                <w:b/>
                <w:bCs/>
                <w:u w:val="single"/>
              </w:rPr>
            </w:pPr>
          </w:p>
          <w:p w:rsidR="00631966" w:rsidRDefault="00631966" w:rsidP="00631966">
            <w:pPr>
              <w:pStyle w:val="ListParagraph"/>
              <w:numPr>
                <w:ilvl w:val="0"/>
                <w:numId w:val="19"/>
              </w:numPr>
              <w:spacing w:after="160" w:line="259" w:lineRule="auto"/>
            </w:pPr>
            <w:r>
              <w:t xml:space="preserve">Oven should have temperature control system. </w:t>
            </w:r>
          </w:p>
          <w:p w:rsidR="00631966" w:rsidRDefault="00631966" w:rsidP="00631966">
            <w:pPr>
              <w:pStyle w:val="ListParagraph"/>
              <w:numPr>
                <w:ilvl w:val="0"/>
                <w:numId w:val="19"/>
              </w:numPr>
              <w:spacing w:after="160" w:line="259" w:lineRule="auto"/>
            </w:pPr>
            <w:r>
              <w:t xml:space="preserve">Operating temperature: ambient to 80°C or more. </w:t>
            </w:r>
          </w:p>
          <w:p w:rsidR="00631966" w:rsidRDefault="00631966" w:rsidP="00631966">
            <w:pPr>
              <w:pStyle w:val="ListParagraph"/>
              <w:numPr>
                <w:ilvl w:val="0"/>
                <w:numId w:val="19"/>
              </w:numPr>
              <w:spacing w:after="160" w:line="259" w:lineRule="auto"/>
            </w:pPr>
            <w:r>
              <w:t>Should be able to hold 30 cm column in either horizontal or vertical</w:t>
            </w:r>
            <w:r w:rsidRPr="00510179">
              <w:t xml:space="preserve"> </w:t>
            </w:r>
            <w:r>
              <w:t xml:space="preserve">format. </w:t>
            </w:r>
          </w:p>
          <w:p w:rsidR="00631966" w:rsidRDefault="00631966" w:rsidP="00631966">
            <w:pPr>
              <w:pStyle w:val="ListParagraph"/>
              <w:numPr>
                <w:ilvl w:val="0"/>
                <w:numId w:val="19"/>
              </w:numPr>
              <w:spacing w:after="160" w:line="259" w:lineRule="auto"/>
            </w:pPr>
            <w:r>
              <w:t>Accuracy: ± 0.5°C or less.</w:t>
            </w:r>
          </w:p>
          <w:p w:rsidR="00631966" w:rsidRPr="00193A79" w:rsidRDefault="00631966" w:rsidP="00631966">
            <w:pPr>
              <w:rPr>
                <w:b/>
                <w:bCs/>
                <w:u w:val="single"/>
              </w:rPr>
            </w:pPr>
            <w:r w:rsidRPr="00193A79">
              <w:rPr>
                <w:b/>
                <w:bCs/>
                <w:u w:val="single"/>
              </w:rPr>
              <w:t>PDA</w:t>
            </w:r>
            <w:r>
              <w:rPr>
                <w:b/>
                <w:bCs/>
                <w:u w:val="single"/>
              </w:rPr>
              <w:t>/DAD</w:t>
            </w:r>
            <w:r w:rsidRPr="00193A79">
              <w:rPr>
                <w:b/>
                <w:bCs/>
                <w:u w:val="single"/>
              </w:rPr>
              <w:t xml:space="preserve"> detector</w:t>
            </w:r>
          </w:p>
          <w:p w:rsidR="00631966" w:rsidRDefault="00631966" w:rsidP="00631966">
            <w:pPr>
              <w:pStyle w:val="ListParagraph"/>
              <w:numPr>
                <w:ilvl w:val="0"/>
                <w:numId w:val="20"/>
              </w:numPr>
              <w:spacing w:after="160" w:line="259" w:lineRule="auto"/>
            </w:pPr>
            <w:r>
              <w:t>Wavelength range: 190 to 800 nm or wider.</w:t>
            </w:r>
          </w:p>
          <w:p w:rsidR="00631966" w:rsidRDefault="00631966" w:rsidP="00631966">
            <w:pPr>
              <w:pStyle w:val="ListParagraph"/>
              <w:numPr>
                <w:ilvl w:val="0"/>
                <w:numId w:val="20"/>
              </w:numPr>
              <w:spacing w:after="160" w:line="259" w:lineRule="auto"/>
            </w:pPr>
            <w:r>
              <w:t>Wavelength accuracy: ± 1nm ( maximum)</w:t>
            </w:r>
          </w:p>
          <w:p w:rsidR="00631966" w:rsidRDefault="00631966" w:rsidP="00631966">
            <w:pPr>
              <w:pStyle w:val="ListParagraph"/>
              <w:numPr>
                <w:ilvl w:val="0"/>
                <w:numId w:val="20"/>
              </w:numPr>
              <w:spacing w:after="160" w:line="259" w:lineRule="auto"/>
            </w:pPr>
            <w:r>
              <w:t>Drift: 1 ×10</w:t>
            </w:r>
            <w:r w:rsidRPr="004F6DFC">
              <w:rPr>
                <w:vertAlign w:val="superscript"/>
              </w:rPr>
              <w:t>-3</w:t>
            </w:r>
            <w:r>
              <w:t xml:space="preserve"> AU/ hr or less.</w:t>
            </w:r>
          </w:p>
          <w:p w:rsidR="00631966" w:rsidRDefault="00631966" w:rsidP="00C95A12">
            <w:pPr>
              <w:pStyle w:val="ListParagraph"/>
              <w:numPr>
                <w:ilvl w:val="0"/>
                <w:numId w:val="20"/>
              </w:numPr>
              <w:spacing w:after="160" w:line="259" w:lineRule="auto"/>
            </w:pPr>
            <w:r>
              <w:t>Linearity: 2 AU or more.</w:t>
            </w:r>
          </w:p>
          <w:p w:rsidR="00631966" w:rsidRPr="00C95A12" w:rsidRDefault="00631966" w:rsidP="00C95A12">
            <w:pPr>
              <w:pStyle w:val="ListParagraph"/>
              <w:ind w:left="360" w:hanging="360"/>
              <w:rPr>
                <w:b/>
                <w:bCs/>
                <w:u w:val="single"/>
              </w:rPr>
            </w:pPr>
            <w:r w:rsidRPr="00193A79">
              <w:rPr>
                <w:b/>
                <w:bCs/>
                <w:u w:val="single"/>
              </w:rPr>
              <w:t>RI detector</w:t>
            </w:r>
          </w:p>
          <w:p w:rsidR="00631966" w:rsidRDefault="00631966" w:rsidP="00631966">
            <w:pPr>
              <w:pStyle w:val="ListParagraph"/>
              <w:numPr>
                <w:ilvl w:val="0"/>
                <w:numId w:val="21"/>
              </w:numPr>
              <w:spacing w:after="160" w:line="259" w:lineRule="auto"/>
              <w:ind w:hanging="60"/>
            </w:pPr>
            <w:r>
              <w:t>Drift: 2×10</w:t>
            </w:r>
            <w:r w:rsidRPr="004F6DFC">
              <w:rPr>
                <w:vertAlign w:val="superscript"/>
              </w:rPr>
              <w:t>-</w:t>
            </w:r>
            <w:r>
              <w:rPr>
                <w:vertAlign w:val="superscript"/>
              </w:rPr>
              <w:t>7</w:t>
            </w:r>
            <w:r>
              <w:t xml:space="preserve"> RIU/ hr or less.</w:t>
            </w:r>
          </w:p>
          <w:p w:rsidR="00631966" w:rsidRDefault="00631966" w:rsidP="00631966">
            <w:pPr>
              <w:pStyle w:val="ListParagraph"/>
              <w:numPr>
                <w:ilvl w:val="0"/>
                <w:numId w:val="21"/>
              </w:numPr>
              <w:spacing w:after="160" w:line="259" w:lineRule="auto"/>
              <w:ind w:hanging="60"/>
            </w:pPr>
            <w:r>
              <w:t>RI range: 1-1.75 RIU</w:t>
            </w:r>
          </w:p>
          <w:p w:rsidR="00631966" w:rsidRDefault="00631966" w:rsidP="00631966">
            <w:pPr>
              <w:pStyle w:val="ListParagraph"/>
              <w:numPr>
                <w:ilvl w:val="0"/>
                <w:numId w:val="21"/>
              </w:numPr>
              <w:spacing w:after="160" w:line="259" w:lineRule="auto"/>
              <w:ind w:hanging="60"/>
            </w:pPr>
            <w:r>
              <w:t xml:space="preserve">Flow cell volume: 9 </w:t>
            </w:r>
            <w:r>
              <w:rPr>
                <w:rFonts w:cs="Arial"/>
              </w:rPr>
              <w:t>µ</w:t>
            </w:r>
            <w:r>
              <w:t>L or more.</w:t>
            </w:r>
          </w:p>
          <w:p w:rsidR="00631966" w:rsidRPr="00631966" w:rsidRDefault="00631966" w:rsidP="00631966">
            <w:pPr>
              <w:pStyle w:val="ListParagraph"/>
              <w:numPr>
                <w:ilvl w:val="0"/>
                <w:numId w:val="21"/>
              </w:numPr>
              <w:spacing w:after="160" w:line="259" w:lineRule="auto"/>
              <w:ind w:hanging="60"/>
            </w:pPr>
            <w:r w:rsidRPr="00FD15AB">
              <w:t>Noise: 2.5 ×10</w:t>
            </w:r>
            <w:r w:rsidRPr="00FD15AB">
              <w:rPr>
                <w:vertAlign w:val="superscript"/>
              </w:rPr>
              <w:t>-9</w:t>
            </w:r>
            <w:r w:rsidRPr="00FD15AB">
              <w:t xml:space="preserve"> RIU or less</w:t>
            </w:r>
            <w:r>
              <w:t>.</w:t>
            </w:r>
          </w:p>
          <w:p w:rsidR="00631966" w:rsidRPr="00193A79" w:rsidRDefault="00631966" w:rsidP="00631966">
            <w:pPr>
              <w:rPr>
                <w:b/>
                <w:bCs/>
                <w:u w:val="single"/>
              </w:rPr>
            </w:pPr>
            <w:r w:rsidRPr="00193A79">
              <w:rPr>
                <w:b/>
                <w:bCs/>
                <w:u w:val="single"/>
              </w:rPr>
              <w:t>Software and hardware</w:t>
            </w:r>
          </w:p>
          <w:p w:rsidR="00631966" w:rsidRDefault="00631966" w:rsidP="00631966">
            <w:pPr>
              <w:pStyle w:val="ListParagraph"/>
              <w:numPr>
                <w:ilvl w:val="0"/>
                <w:numId w:val="22"/>
              </w:numPr>
              <w:spacing w:after="160" w:line="259" w:lineRule="auto"/>
            </w:pPr>
            <w:r>
              <w:t>The software should be original and authenticate and capable of having single point control of all system dependable components.</w:t>
            </w:r>
          </w:p>
          <w:p w:rsidR="00631966" w:rsidRDefault="00631966" w:rsidP="00631966">
            <w:pPr>
              <w:pStyle w:val="ListParagraph"/>
              <w:numPr>
                <w:ilvl w:val="0"/>
                <w:numId w:val="22"/>
              </w:numPr>
              <w:spacing w:after="160" w:line="259" w:lineRule="auto"/>
            </w:pPr>
            <w:r>
              <w:t>The software should be compatible for running GPC/SEC analysis and its calibration.</w:t>
            </w:r>
          </w:p>
          <w:p w:rsidR="00631966" w:rsidRDefault="00631966" w:rsidP="00631966">
            <w:pPr>
              <w:pStyle w:val="ListParagraph"/>
              <w:numPr>
                <w:ilvl w:val="0"/>
                <w:numId w:val="22"/>
              </w:numPr>
              <w:spacing w:after="160" w:line="259" w:lineRule="auto"/>
            </w:pPr>
            <w:r>
              <w:t>Should have option for report generation, online help and answer Real time view of the chromatograms.</w:t>
            </w:r>
          </w:p>
          <w:p w:rsidR="00631966" w:rsidRPr="00C95A12" w:rsidRDefault="00631966" w:rsidP="00C95A12">
            <w:pPr>
              <w:pStyle w:val="ListParagraph"/>
              <w:numPr>
                <w:ilvl w:val="0"/>
                <w:numId w:val="22"/>
              </w:numPr>
              <w:spacing w:after="160" w:line="259" w:lineRule="auto"/>
            </w:pPr>
            <w:r>
              <w:t xml:space="preserve">One branded desktop computer (processor Intel core i7 @3.40 GHz; RAM – 8 GB; Memory 1 TB; screen size 23 inch or more; DVD writer drive; keyboard and mouse) with LaserJet </w:t>
            </w:r>
            <w:proofErr w:type="spellStart"/>
            <w:r>
              <w:t>color</w:t>
            </w:r>
            <w:proofErr w:type="spellEnd"/>
            <w:r>
              <w:t xml:space="preserve"> multifunction printer.</w:t>
            </w:r>
          </w:p>
          <w:p w:rsidR="00631966" w:rsidRPr="00FE4657" w:rsidRDefault="00631966" w:rsidP="00631966">
            <w:pPr>
              <w:spacing w:after="160" w:line="259" w:lineRule="auto"/>
              <w:ind w:left="1701" w:hanging="1701"/>
              <w:contextualSpacing/>
              <w:rPr>
                <w:b/>
                <w:bCs/>
                <w:u w:val="single"/>
              </w:rPr>
            </w:pPr>
            <w:r>
              <w:rPr>
                <w:b/>
                <w:bCs/>
                <w:u w:val="single"/>
              </w:rPr>
              <w:t>Optional a</w:t>
            </w:r>
            <w:r w:rsidRPr="00FE4657">
              <w:rPr>
                <w:b/>
                <w:bCs/>
                <w:u w:val="single"/>
              </w:rPr>
              <w:t xml:space="preserve">ccessories: </w:t>
            </w:r>
          </w:p>
          <w:p w:rsidR="00631966" w:rsidRDefault="00631966" w:rsidP="00631966">
            <w:pPr>
              <w:pStyle w:val="ListParagraph"/>
              <w:numPr>
                <w:ilvl w:val="0"/>
                <w:numId w:val="24"/>
              </w:numPr>
              <w:spacing w:after="160" w:line="259" w:lineRule="auto"/>
            </w:pPr>
            <w:r>
              <w:t>Column for analysis of sugars (glucose, galactose, xylose, arabinose, mannose), ethanol, furan compounds, acids (</w:t>
            </w:r>
            <w:proofErr w:type="spellStart"/>
            <w:r>
              <w:t>levulinic</w:t>
            </w:r>
            <w:proofErr w:type="spellEnd"/>
            <w:r>
              <w:t xml:space="preserve"> acid, acetic acid, formic acid) in 5 </w:t>
            </w:r>
            <w:proofErr w:type="spellStart"/>
            <w:r>
              <w:t>mM</w:t>
            </w:r>
            <w:proofErr w:type="spellEnd"/>
            <w:r>
              <w:t xml:space="preserve"> H</w:t>
            </w:r>
            <w:r w:rsidRPr="005D1B70">
              <w:rPr>
                <w:vertAlign w:val="subscript"/>
              </w:rPr>
              <w:t>2</w:t>
            </w:r>
            <w:r>
              <w:t>SO</w:t>
            </w:r>
            <w:r w:rsidRPr="005D1B70">
              <w:rPr>
                <w:vertAlign w:val="subscript"/>
              </w:rPr>
              <w:t>4</w:t>
            </w:r>
            <w:r>
              <w:t xml:space="preserve"> using RI detector; Dimensions: 300 mm L and 8 </w:t>
            </w:r>
            <w:r>
              <w:rPr>
                <w:rFonts w:cs="Arial"/>
              </w:rPr>
              <w:t>µ</w:t>
            </w:r>
            <w:r>
              <w:t xml:space="preserve">m porosity - </w:t>
            </w:r>
            <w:r w:rsidRPr="00932B1C">
              <w:rPr>
                <w:b/>
                <w:bCs/>
              </w:rPr>
              <w:t>One quantity</w:t>
            </w:r>
            <w:r>
              <w:t xml:space="preserve">. </w:t>
            </w:r>
          </w:p>
          <w:p w:rsidR="00631966" w:rsidRDefault="00631966" w:rsidP="00631966">
            <w:pPr>
              <w:pStyle w:val="ListParagraph"/>
              <w:spacing w:after="160" w:line="259" w:lineRule="auto"/>
              <w:ind w:left="1069"/>
            </w:pPr>
          </w:p>
          <w:p w:rsidR="00631966" w:rsidRDefault="00631966" w:rsidP="00631966">
            <w:pPr>
              <w:pStyle w:val="ListParagraph"/>
              <w:numPr>
                <w:ilvl w:val="0"/>
                <w:numId w:val="24"/>
              </w:numPr>
              <w:spacing w:after="160" w:line="259" w:lineRule="auto"/>
            </w:pPr>
            <w:r>
              <w:lastRenderedPageBreak/>
              <w:t>Column for analysis of carbohydrate sugars (sucrose, maltose, lactose, glucose, galactose, fructose) in H</w:t>
            </w:r>
            <w:r w:rsidRPr="00890D01">
              <w:rPr>
                <w:vertAlign w:val="subscript"/>
              </w:rPr>
              <w:t>2</w:t>
            </w:r>
            <w:r>
              <w:t xml:space="preserve">O using RI detector; Dimensions: 300 mm L and 8 </w:t>
            </w:r>
            <w:r>
              <w:rPr>
                <w:rFonts w:cs="Arial"/>
              </w:rPr>
              <w:t>µ</w:t>
            </w:r>
            <w:r>
              <w:t xml:space="preserve">m porosity - </w:t>
            </w:r>
            <w:r w:rsidRPr="00932B1C">
              <w:rPr>
                <w:b/>
                <w:bCs/>
              </w:rPr>
              <w:t>One quantity</w:t>
            </w:r>
            <w:r>
              <w:t xml:space="preserve">. </w:t>
            </w:r>
          </w:p>
          <w:p w:rsidR="00631966" w:rsidRDefault="00631966" w:rsidP="00631966">
            <w:pPr>
              <w:pStyle w:val="ListParagraph"/>
            </w:pPr>
          </w:p>
          <w:p w:rsidR="00631966" w:rsidRDefault="00631966" w:rsidP="00631966">
            <w:pPr>
              <w:pStyle w:val="ListParagraph"/>
              <w:numPr>
                <w:ilvl w:val="0"/>
                <w:numId w:val="24"/>
              </w:numPr>
              <w:spacing w:after="160" w:line="259" w:lineRule="auto"/>
            </w:pPr>
            <w:r>
              <w:t xml:space="preserve">C18 column with dimensions: 250 mm L and 5 </w:t>
            </w:r>
            <w:r>
              <w:rPr>
                <w:rFonts w:cs="Arial"/>
              </w:rPr>
              <w:t>µ</w:t>
            </w:r>
            <w:r>
              <w:t xml:space="preserve">m porosity - </w:t>
            </w:r>
            <w:r w:rsidRPr="00932B1C">
              <w:rPr>
                <w:b/>
                <w:bCs/>
              </w:rPr>
              <w:t>One quantity</w:t>
            </w:r>
            <w:r>
              <w:t>.</w:t>
            </w:r>
          </w:p>
          <w:p w:rsidR="00631966" w:rsidRDefault="00631966" w:rsidP="00631966">
            <w:pPr>
              <w:pStyle w:val="ListParagraph"/>
            </w:pPr>
          </w:p>
          <w:p w:rsidR="00631966" w:rsidRDefault="00631966" w:rsidP="00631966">
            <w:pPr>
              <w:pStyle w:val="ListParagraph"/>
              <w:numPr>
                <w:ilvl w:val="0"/>
                <w:numId w:val="24"/>
              </w:numPr>
              <w:spacing w:after="160" w:line="259" w:lineRule="auto"/>
            </w:pPr>
            <w:r>
              <w:t xml:space="preserve">Appropriate guard column should be provided- </w:t>
            </w:r>
            <w:r w:rsidRPr="00932B1C">
              <w:rPr>
                <w:b/>
                <w:bCs/>
              </w:rPr>
              <w:t>One quantity</w:t>
            </w:r>
            <w:r>
              <w:t>.</w:t>
            </w:r>
          </w:p>
          <w:p w:rsidR="00631966" w:rsidRDefault="00631966" w:rsidP="00631966">
            <w:pPr>
              <w:pStyle w:val="ListParagraph"/>
            </w:pPr>
          </w:p>
          <w:p w:rsidR="004274BD" w:rsidRPr="00887770" w:rsidRDefault="00631966" w:rsidP="00C95A12">
            <w:pPr>
              <w:pStyle w:val="ListParagraph"/>
              <w:numPr>
                <w:ilvl w:val="0"/>
                <w:numId w:val="24"/>
              </w:numPr>
              <w:spacing w:after="160" w:line="259" w:lineRule="auto"/>
              <w:rPr>
                <w:rFonts w:asciiTheme="majorBidi" w:hAnsiTheme="majorBidi"/>
                <w:sz w:val="24"/>
                <w:szCs w:val="24"/>
              </w:rPr>
            </w:pPr>
            <w:r>
              <w:t>All the accessories prices should be included in the quote separately.</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C95A12" w:rsidRPr="00A729DB" w:rsidRDefault="00C95A12" w:rsidP="00C95A12">
      <w:pPr>
        <w:pStyle w:val="ListParagraph"/>
        <w:numPr>
          <w:ilvl w:val="0"/>
          <w:numId w:val="25"/>
        </w:numPr>
        <w:spacing w:after="160" w:line="259" w:lineRule="auto"/>
        <w:rPr>
          <w:b/>
          <w:bCs/>
        </w:rPr>
      </w:pPr>
      <w:r w:rsidRPr="00A729DB">
        <w:rPr>
          <w:b/>
          <w:bCs/>
        </w:rPr>
        <w:t xml:space="preserve">All the mainframe components of the HPLC (Auto sampler, detectors, pumps, and column oven, software, analysis columns) must be from the same manufacturer. </w:t>
      </w:r>
    </w:p>
    <w:p w:rsidR="00C95A12" w:rsidRPr="00932B1C" w:rsidRDefault="00C95A12" w:rsidP="00C95A12">
      <w:pPr>
        <w:pStyle w:val="ListParagraph"/>
        <w:numPr>
          <w:ilvl w:val="0"/>
          <w:numId w:val="25"/>
        </w:numPr>
        <w:spacing w:after="160" w:line="259" w:lineRule="auto"/>
      </w:pPr>
      <w:r w:rsidRPr="00932B1C">
        <w:t>The system should be capable for running GPC</w:t>
      </w:r>
      <w:r>
        <w:t>/SEC</w:t>
      </w:r>
      <w:r w:rsidRPr="00932B1C">
        <w:t xml:space="preserve"> analysis.</w:t>
      </w:r>
    </w:p>
    <w:p w:rsidR="00C95A12" w:rsidRPr="00932B1C" w:rsidRDefault="00C95A12" w:rsidP="00C95A12">
      <w:pPr>
        <w:pStyle w:val="ListParagraph"/>
        <w:numPr>
          <w:ilvl w:val="0"/>
          <w:numId w:val="25"/>
        </w:numPr>
        <w:spacing w:after="160" w:line="259" w:lineRule="auto"/>
      </w:pPr>
      <w:r w:rsidRPr="00932B1C">
        <w:t>All other accessories and peripherals required for installation, functioning and regular maintenance of the system must be quoted with the instrument.</w:t>
      </w:r>
    </w:p>
    <w:p w:rsidR="00C95A12" w:rsidRPr="00932B1C" w:rsidRDefault="00C95A12" w:rsidP="00C95A12">
      <w:pPr>
        <w:pStyle w:val="ListParagraph"/>
        <w:numPr>
          <w:ilvl w:val="0"/>
          <w:numId w:val="25"/>
        </w:numPr>
        <w:spacing w:after="160" w:line="259" w:lineRule="auto"/>
      </w:pPr>
      <w:r w:rsidRPr="00932B1C">
        <w:t>The system should be stand alone with respect to all functionalities of the machine and its accessories, peripherals, add-on like PC, Printer, and Software.</w:t>
      </w:r>
    </w:p>
    <w:p w:rsidR="00C95A12" w:rsidRPr="00932B1C" w:rsidRDefault="00C95A12" w:rsidP="00C95A12">
      <w:pPr>
        <w:pStyle w:val="ListParagraph"/>
        <w:numPr>
          <w:ilvl w:val="0"/>
          <w:numId w:val="25"/>
        </w:numPr>
        <w:spacing w:after="160" w:line="259" w:lineRule="auto"/>
      </w:pPr>
      <w:r w:rsidRPr="00932B1C">
        <w:t>Appropriate capacity of branded UPS with a backup time of 30 min or more should form part of the core system itself and its cost (</w:t>
      </w:r>
      <w:r w:rsidRPr="00246AF0">
        <w:rPr>
          <w:b/>
          <w:bCs/>
        </w:rPr>
        <w:t>if any as optional</w:t>
      </w:r>
      <w:r w:rsidRPr="00932B1C">
        <w:t>) should be clearly mentioned in the financial bid.</w:t>
      </w:r>
    </w:p>
    <w:p w:rsidR="00C95A12" w:rsidRPr="000F4611" w:rsidRDefault="00C95A12" w:rsidP="00C95A12">
      <w:pPr>
        <w:pStyle w:val="ListParagraph"/>
        <w:numPr>
          <w:ilvl w:val="0"/>
          <w:numId w:val="25"/>
        </w:numPr>
        <w:spacing w:after="160" w:line="259" w:lineRule="auto"/>
        <w:rPr>
          <w:b/>
          <w:bCs/>
        </w:rPr>
      </w:pPr>
      <w:r w:rsidRPr="000F4611">
        <w:rPr>
          <w:b/>
          <w:bCs/>
        </w:rPr>
        <w:t xml:space="preserve">The financial bid must contain itemized prices for each item. </w:t>
      </w:r>
    </w:p>
    <w:p w:rsidR="00C95A12" w:rsidRDefault="00C95A12" w:rsidP="00C95A12">
      <w:pPr>
        <w:pStyle w:val="ListParagraph"/>
        <w:numPr>
          <w:ilvl w:val="0"/>
          <w:numId w:val="25"/>
        </w:numPr>
        <w:spacing w:after="160" w:line="259" w:lineRule="auto"/>
      </w:pPr>
      <w:r>
        <w:t>A list of users in India (particularly Govt. of India R&amp; D organizations) and a copy of at least three latest purchase orders of the similar model of the instrument executed in Gov. R&amp;D organizations in the past three years should be enclosed.</w:t>
      </w:r>
    </w:p>
    <w:p w:rsidR="00C95A12" w:rsidRDefault="00C95A12" w:rsidP="00C95A12">
      <w:pPr>
        <w:pStyle w:val="ListParagraph"/>
        <w:numPr>
          <w:ilvl w:val="0"/>
          <w:numId w:val="25"/>
        </w:numPr>
        <w:spacing w:after="160" w:line="259" w:lineRule="auto"/>
      </w:pPr>
      <w:r>
        <w:t>The system should be suited to Indian system of electrical inputs (220V/ 50Hz).</w:t>
      </w:r>
    </w:p>
    <w:p w:rsidR="000C13B0" w:rsidRDefault="00EE7CA8" w:rsidP="00805440">
      <w:pPr>
        <w:pStyle w:val="ListParagraph"/>
        <w:numPr>
          <w:ilvl w:val="0"/>
          <w:numId w:val="25"/>
        </w:numPr>
        <w:spacing w:after="160" w:line="259" w:lineRule="auto"/>
      </w:pPr>
      <w:r>
        <w:t>The vendor must provide authorization letter from the manufacturer.</w:t>
      </w:r>
    </w:p>
    <w:p w:rsidR="000C13B0" w:rsidRPr="000C13B0" w:rsidRDefault="00FF4563" w:rsidP="00805440">
      <w:pPr>
        <w:pStyle w:val="ListParagraph"/>
        <w:numPr>
          <w:ilvl w:val="0"/>
          <w:numId w:val="25"/>
        </w:numPr>
        <w:spacing w:after="160" w:line="259" w:lineRule="auto"/>
      </w:pPr>
      <w:r w:rsidRPr="000C13B0">
        <w:rPr>
          <w:rFonts w:ascii="Times New Roman" w:hAnsi="Times New Roman"/>
          <w:sz w:val="24"/>
          <w:szCs w:val="24"/>
        </w:rPr>
        <w:t>The ma</w:t>
      </w:r>
      <w:r w:rsidR="00942991" w:rsidRPr="000C13B0">
        <w:rPr>
          <w:rFonts w:ascii="Times New Roman" w:hAnsi="Times New Roman"/>
          <w:sz w:val="24"/>
          <w:szCs w:val="24"/>
        </w:rPr>
        <w:t xml:space="preserve">nufacturing firm should have </w:t>
      </w:r>
      <w:r w:rsidR="000C13B0">
        <w:rPr>
          <w:rFonts w:ascii="Times New Roman" w:hAnsi="Times New Roman"/>
          <w:sz w:val="24"/>
          <w:szCs w:val="24"/>
        </w:rPr>
        <w:t>CE certification.</w:t>
      </w:r>
    </w:p>
    <w:p w:rsidR="00FF4563" w:rsidRDefault="00FF4563" w:rsidP="00805440">
      <w:pPr>
        <w:pStyle w:val="ListParagraph"/>
        <w:numPr>
          <w:ilvl w:val="0"/>
          <w:numId w:val="25"/>
        </w:numPr>
        <w:spacing w:after="160" w:line="259" w:lineRule="auto"/>
      </w:pPr>
      <w:r w:rsidRPr="000C13B0">
        <w:rPr>
          <w:rFonts w:ascii="Times New Roman" w:hAnsi="Times New Roman"/>
          <w:sz w:val="24"/>
          <w:szCs w:val="24"/>
        </w:rPr>
        <w:t xml:space="preserve">Warranty: At least </w:t>
      </w:r>
      <w:r w:rsidR="00BE32F5" w:rsidRPr="000C13B0">
        <w:rPr>
          <w:rFonts w:ascii="Times New Roman" w:hAnsi="Times New Roman"/>
          <w:sz w:val="24"/>
          <w:szCs w:val="24"/>
        </w:rPr>
        <w:t>01</w:t>
      </w:r>
      <w:r w:rsidRPr="000C13B0">
        <w:rPr>
          <w:rFonts w:ascii="Times New Roman" w:hAnsi="Times New Roman"/>
          <w:sz w:val="24"/>
          <w:szCs w:val="24"/>
        </w:rPr>
        <w:t xml:space="preserve"> year for </w:t>
      </w:r>
      <w:r w:rsidR="00441B50" w:rsidRPr="000C13B0">
        <w:rPr>
          <w:rFonts w:ascii="Times New Roman" w:hAnsi="Times New Roman"/>
          <w:sz w:val="24"/>
          <w:szCs w:val="24"/>
        </w:rPr>
        <w:t xml:space="preserve">complete </w:t>
      </w:r>
      <w:r w:rsidRPr="000C13B0">
        <w:rPr>
          <w:rFonts w:ascii="Times New Roman" w:hAnsi="Times New Roman"/>
          <w:sz w:val="24"/>
          <w:szCs w:val="24"/>
        </w:rPr>
        <w:t>instrument</w:t>
      </w:r>
      <w:r w:rsidR="00887770" w:rsidRPr="000C13B0">
        <w:rPr>
          <w:rFonts w:ascii="Times New Roman" w:hAnsi="Times New Roman"/>
          <w:sz w:val="24"/>
          <w:szCs w:val="24"/>
        </w:rPr>
        <w:t xml:space="preserve"> with all modules</w:t>
      </w:r>
      <w:r w:rsidRPr="000C13B0">
        <w:rPr>
          <w:rFonts w:ascii="Times New Roman" w:hAnsi="Times New Roman"/>
          <w:sz w:val="24"/>
          <w:szCs w:val="24"/>
        </w:rPr>
        <w:t xml:space="preserve"> and labor.</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529A7" w:rsidRDefault="00EE7CA8" w:rsidP="001529A7">
      <w:pPr>
        <w:spacing w:after="0" w:line="240" w:lineRule="auto"/>
        <w:jc w:val="both"/>
      </w:pPr>
      <w:r>
        <w:tab/>
      </w:r>
      <w:r w:rsidR="001529A7">
        <w:t xml:space="preserve">                        </w:t>
      </w:r>
    </w:p>
    <w:p w:rsidR="001529A7" w:rsidRDefault="00C15CE9" w:rsidP="0012470E">
      <w:pPr>
        <w:spacing w:after="0" w:line="240" w:lineRule="auto"/>
        <w:ind w:left="5760" w:firstLine="720"/>
        <w:jc w:val="both"/>
      </w:pPr>
      <w:r>
        <w:t xml:space="preserve"> </w:t>
      </w:r>
    </w:p>
    <w:p w:rsidR="00EE7CA8" w:rsidRDefault="00EE7CA8" w:rsidP="0012470E">
      <w:pPr>
        <w:spacing w:after="0" w:line="240" w:lineRule="auto"/>
        <w:ind w:left="5760" w:firstLine="720"/>
        <w:jc w:val="both"/>
      </w:pPr>
      <w:r>
        <w:t>Stores and Purchase Officer</w:t>
      </w:r>
    </w:p>
    <w:p w:rsidR="0012470E" w:rsidRDefault="00450612" w:rsidP="0012470E">
      <w:pPr>
        <w:spacing w:after="0" w:line="240" w:lineRule="auto"/>
        <w:ind w:left="5760" w:firstLine="720"/>
        <w:jc w:val="both"/>
      </w:pPr>
      <w:r>
        <w:t>Tele:  0172-5221</w:t>
      </w:r>
      <w:r w:rsidR="00640CCA">
        <w:t>522</w:t>
      </w:r>
      <w:r w:rsidR="005E068F">
        <w:t xml:space="preserve"> </w:t>
      </w:r>
    </w:p>
    <w:p w:rsidR="007616F5" w:rsidRDefault="001529A7" w:rsidP="00D63F43">
      <w:pPr>
        <w:spacing w:after="0" w:line="240" w:lineRule="auto"/>
        <w:ind w:left="5760" w:firstLine="720"/>
        <w:jc w:val="both"/>
      </w:pPr>
      <w:proofErr w:type="spellStart"/>
      <w:r>
        <w:t>E_mail</w:t>
      </w:r>
      <w:proofErr w:type="spellEnd"/>
      <w:r>
        <w:t>: hardipbpu@gmail.com</w:t>
      </w: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w:t>
      </w:r>
      <w:r w:rsidR="006E5393">
        <w:rPr>
          <w:rFonts w:ascii="Times New Roman" w:eastAsia="Times New Roman" w:hAnsi="Times New Roman"/>
          <w:sz w:val="24"/>
          <w:szCs w:val="24"/>
          <w:lang w:eastAsia="en-IN"/>
        </w:rPr>
        <w:t>/CMC</w:t>
      </w:r>
      <w:r>
        <w:rPr>
          <w:rFonts w:ascii="Times New Roman" w:eastAsia="Times New Roman" w:hAnsi="Times New Roman"/>
          <w:sz w:val="24"/>
          <w:szCs w:val="24"/>
          <w:lang w:eastAsia="en-IN"/>
        </w:rPr>
        <w:t xml:space="preserve">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w:t>
      </w:r>
      <w:r w:rsidR="006E5393">
        <w:rPr>
          <w:rFonts w:ascii="Times New Roman" w:eastAsia="Times New Roman" w:hAnsi="Times New Roman"/>
          <w:sz w:val="24"/>
          <w:szCs w:val="24"/>
          <w:lang w:eastAsia="en-IN"/>
        </w:rPr>
        <w:t xml:space="preserve">r the purpose to freeze the AMC/CMC </w:t>
      </w:r>
      <w:r>
        <w:rPr>
          <w:rFonts w:ascii="Times New Roman" w:eastAsia="Times New Roman" w:hAnsi="Times New Roman"/>
          <w:sz w:val="24"/>
          <w:szCs w:val="24"/>
          <w:lang w:eastAsia="en-IN"/>
        </w:rPr>
        <w:t>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522915" w:rsidRDefault="00522915" w:rsidP="00522915">
      <w:pPr>
        <w:pStyle w:val="ListParagraph"/>
        <w:numPr>
          <w:ilvl w:val="0"/>
          <w:numId w:val="3"/>
        </w:numPr>
        <w:ind w:left="709" w:hanging="283"/>
        <w:jc w:val="both"/>
        <w:rPr>
          <w:rFonts w:ascii="Arial" w:hAnsi="Arial" w:cs="Arial"/>
          <w:bCs/>
          <w:sz w:val="20"/>
          <w:szCs w:val="20"/>
          <w:lang w:val="en-US"/>
        </w:rPr>
      </w:pPr>
      <w:r w:rsidRPr="005B5E3F">
        <w:rPr>
          <w:rFonts w:ascii="Arial" w:hAnsi="Arial" w:cs="Arial"/>
          <w:b/>
          <w:color w:val="0066CC"/>
          <w:sz w:val="20"/>
          <w:szCs w:val="20"/>
          <w:u w:val="single"/>
          <w:lang w:val="en-US"/>
        </w:rPr>
        <w:t xml:space="preserve">Tender </w:t>
      </w:r>
      <w:proofErr w:type="gramStart"/>
      <w:r w:rsidRPr="005B5E3F">
        <w:rPr>
          <w:rFonts w:ascii="Arial" w:hAnsi="Arial" w:cs="Arial"/>
          <w:b/>
          <w:color w:val="0066CC"/>
          <w:sz w:val="20"/>
          <w:szCs w:val="20"/>
          <w:u w:val="single"/>
          <w:lang w:val="en-US"/>
        </w:rPr>
        <w:t>fee</w:t>
      </w:r>
      <w:r>
        <w:rPr>
          <w:rFonts w:ascii="Arial" w:hAnsi="Arial" w:cs="Arial"/>
          <w:bCs/>
          <w:sz w:val="20"/>
          <w:szCs w:val="20"/>
          <w:lang w:val="en-US"/>
        </w:rPr>
        <w:t xml:space="preserve"> :</w:t>
      </w:r>
      <w:proofErr w:type="gramEnd"/>
      <w:r>
        <w:rPr>
          <w:rFonts w:ascii="Arial" w:hAnsi="Arial" w:cs="Arial"/>
          <w:bCs/>
          <w:sz w:val="20"/>
          <w:szCs w:val="20"/>
          <w:lang w:val="en-US"/>
        </w:rPr>
        <w:t xml:space="preserve">- </w:t>
      </w:r>
      <w:r w:rsidRPr="006F4052">
        <w:rPr>
          <w:rFonts w:ascii="Arial" w:hAnsi="Arial" w:cs="Arial"/>
          <w:bCs/>
          <w:sz w:val="20"/>
          <w:szCs w:val="20"/>
          <w:lang w:val="en-US"/>
        </w:rPr>
        <w:t xml:space="preserve">The tenderer should submit </w:t>
      </w:r>
      <w:r>
        <w:rPr>
          <w:rFonts w:ascii="Arial" w:hAnsi="Arial" w:cs="Arial"/>
          <w:bCs/>
          <w:color w:val="FF0000"/>
          <w:sz w:val="20"/>
          <w:szCs w:val="20"/>
          <w:lang w:val="en-US"/>
        </w:rPr>
        <w:t xml:space="preserve">tender fee </w:t>
      </w:r>
      <w:r w:rsidR="00C77282">
        <w:rPr>
          <w:rFonts w:ascii="Arial" w:hAnsi="Arial" w:cs="Arial"/>
          <w:bCs/>
          <w:color w:val="FF0000"/>
          <w:sz w:val="20"/>
          <w:szCs w:val="20"/>
          <w:lang w:val="en-US"/>
        </w:rPr>
        <w:t xml:space="preserve">(Non Refundable) </w:t>
      </w:r>
      <w:r>
        <w:rPr>
          <w:rFonts w:ascii="Arial" w:hAnsi="Arial" w:cs="Arial"/>
          <w:bCs/>
          <w:color w:val="FF0000"/>
          <w:sz w:val="20"/>
          <w:szCs w:val="20"/>
          <w:lang w:val="en-US"/>
        </w:rPr>
        <w:t xml:space="preserve">of </w:t>
      </w:r>
      <w:proofErr w:type="spellStart"/>
      <w:r>
        <w:rPr>
          <w:rFonts w:ascii="Arial" w:hAnsi="Arial" w:cs="Arial"/>
          <w:bCs/>
          <w:color w:val="FF0000"/>
          <w:sz w:val="20"/>
          <w:szCs w:val="20"/>
          <w:lang w:val="en-US"/>
        </w:rPr>
        <w:t>Rs</w:t>
      </w:r>
      <w:proofErr w:type="spellEnd"/>
      <w:r>
        <w:rPr>
          <w:rFonts w:ascii="Arial" w:hAnsi="Arial" w:cs="Arial"/>
          <w:bCs/>
          <w:color w:val="FF0000"/>
          <w:sz w:val="20"/>
          <w:szCs w:val="20"/>
          <w:lang w:val="en-US"/>
        </w:rPr>
        <w:t xml:space="preserve">. </w:t>
      </w:r>
      <w:r w:rsidR="000C13B0">
        <w:rPr>
          <w:rFonts w:ascii="Arial" w:hAnsi="Arial" w:cs="Arial"/>
          <w:bCs/>
          <w:color w:val="FF0000"/>
          <w:sz w:val="20"/>
          <w:szCs w:val="20"/>
          <w:lang w:val="en-US"/>
        </w:rPr>
        <w:t>1770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w:t>
      </w:r>
      <w:r>
        <w:rPr>
          <w:rFonts w:ascii="Arial" w:hAnsi="Arial" w:cs="Arial"/>
          <w:bCs/>
          <w:sz w:val="20"/>
          <w:szCs w:val="20"/>
          <w:lang w:val="en-US"/>
        </w:rPr>
        <w:t xml:space="preserve">tender </w:t>
      </w:r>
      <w:proofErr w:type="gramStart"/>
      <w:r>
        <w:rPr>
          <w:rFonts w:ascii="Arial" w:hAnsi="Arial" w:cs="Arial"/>
          <w:bCs/>
          <w:sz w:val="20"/>
          <w:szCs w:val="20"/>
          <w:lang w:val="en-US"/>
        </w:rPr>
        <w:t xml:space="preserve">fee </w:t>
      </w:r>
      <w:r w:rsidRPr="006F4052">
        <w:rPr>
          <w:rFonts w:ascii="Arial" w:hAnsi="Arial" w:cs="Arial"/>
          <w:bCs/>
          <w:sz w:val="20"/>
          <w:szCs w:val="20"/>
          <w:lang w:val="en-US"/>
        </w:rPr>
        <w:t xml:space="preserve"> will</w:t>
      </w:r>
      <w:proofErr w:type="gramEnd"/>
      <w:r w:rsidRPr="006F4052">
        <w:rPr>
          <w:rFonts w:ascii="Arial" w:hAnsi="Arial" w:cs="Arial"/>
          <w:bCs/>
          <w:sz w:val="20"/>
          <w:szCs w:val="20"/>
          <w:lang w:val="en-US"/>
        </w:rPr>
        <w:t xml:space="preserve"> be summarily rejected. </w:t>
      </w:r>
      <w:r>
        <w:rPr>
          <w:rFonts w:ascii="Arial" w:hAnsi="Arial" w:cs="Arial"/>
          <w:bCs/>
          <w:sz w:val="20"/>
          <w:szCs w:val="20"/>
          <w:lang w:val="en-US"/>
        </w:rPr>
        <w:t xml:space="preserve">The tender </w:t>
      </w:r>
      <w:proofErr w:type="spellStart"/>
      <w:r>
        <w:rPr>
          <w:rFonts w:ascii="Arial" w:hAnsi="Arial" w:cs="Arial"/>
          <w:bCs/>
          <w:sz w:val="20"/>
          <w:szCs w:val="20"/>
          <w:lang w:val="en-US"/>
        </w:rPr>
        <w:t>feeshould</w:t>
      </w:r>
      <w:proofErr w:type="spellEnd"/>
      <w:r>
        <w:rPr>
          <w:rFonts w:ascii="Arial" w:hAnsi="Arial" w:cs="Arial"/>
          <w:bCs/>
          <w:sz w:val="20"/>
          <w:szCs w:val="20"/>
          <w:lang w:val="en-US"/>
        </w:rPr>
        <w:t xml:space="preserve">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522915" w:rsidRPr="00522915" w:rsidRDefault="00522915" w:rsidP="006B433F">
      <w:pPr>
        <w:pStyle w:val="ListParagraph"/>
        <w:numPr>
          <w:ilvl w:val="0"/>
          <w:numId w:val="3"/>
        </w:numPr>
        <w:ind w:left="709" w:hanging="283"/>
        <w:jc w:val="both"/>
        <w:rPr>
          <w:rFonts w:ascii="Arial" w:hAnsi="Arial" w:cs="Arial"/>
          <w:bCs/>
          <w:sz w:val="20"/>
          <w:szCs w:val="20"/>
          <w:lang w:val="en-US"/>
        </w:rPr>
      </w:pP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0C13B0">
        <w:rPr>
          <w:rFonts w:ascii="Arial" w:hAnsi="Arial" w:cs="Arial"/>
          <w:bCs/>
          <w:color w:val="FF0000"/>
          <w:sz w:val="20"/>
          <w:szCs w:val="20"/>
          <w:lang w:val="en-US"/>
        </w:rPr>
        <w:t>92750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C95A12">
        <w:rPr>
          <w:rFonts w:ascii="Arial" w:hAnsi="Arial" w:cs="Arial"/>
          <w:bCs/>
          <w:color w:val="FF0000"/>
          <w:sz w:val="20"/>
          <w:szCs w:val="20"/>
          <w:lang w:val="en-US"/>
        </w:rPr>
        <w:t>16</w:t>
      </w:r>
      <w:r w:rsidR="000C13B0">
        <w:rPr>
          <w:rFonts w:ascii="Arial" w:hAnsi="Arial" w:cs="Arial"/>
          <w:bCs/>
          <w:color w:val="FF0000"/>
          <w:sz w:val="20"/>
          <w:szCs w:val="20"/>
          <w:lang w:val="en-US"/>
        </w:rPr>
        <w:t>.10.2017</w:t>
      </w:r>
      <w:r w:rsidR="00AF5298" w:rsidRPr="006E5393">
        <w:rPr>
          <w:rFonts w:cs="Arial Unicode MS" w:hint="cs"/>
          <w:b/>
          <w:color w:val="FF0000"/>
          <w:sz w:val="20"/>
          <w:szCs w:val="20"/>
          <w:cs/>
          <w:lang w:eastAsia="en-IN" w:bidi="hi-IN"/>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proofErr w:type="spellStart"/>
      <w:proofErr w:type="gramStart"/>
      <w:r w:rsidR="00CB1D73" w:rsidRPr="006B433F">
        <w:rPr>
          <w:rFonts w:ascii="Arial" w:hAnsi="Arial" w:cs="Arial"/>
          <w:bCs/>
          <w:sz w:val="20"/>
          <w:szCs w:val="20"/>
          <w:lang w:val="en-US"/>
        </w:rPr>
        <w:t>i.e</w:t>
      </w:r>
      <w:proofErr w:type="spellEnd"/>
      <w:r w:rsidR="00CB1D73" w:rsidRPr="006B433F">
        <w:rPr>
          <w:rFonts w:ascii="Arial" w:hAnsi="Arial" w:cs="Arial"/>
          <w:bCs/>
          <w:sz w:val="20"/>
          <w:szCs w:val="20"/>
          <w:lang w:val="en-US"/>
        </w:rPr>
        <w:t xml:space="preserve"> </w:t>
      </w:r>
      <w:r w:rsidR="005A3315" w:rsidRPr="006B433F">
        <w:rPr>
          <w:rFonts w:ascii="Arial" w:hAnsi="Arial" w:cs="Arial"/>
          <w:bCs/>
          <w:sz w:val="20"/>
          <w:szCs w:val="20"/>
          <w:lang w:val="en-US"/>
        </w:rPr>
        <w:t xml:space="preserve"> </w:t>
      </w:r>
      <w:r w:rsidR="00C95A12">
        <w:rPr>
          <w:rFonts w:cs="Arial Unicode MS" w:hint="cs"/>
          <w:b/>
          <w:color w:val="FF0000"/>
          <w:sz w:val="20"/>
          <w:szCs w:val="20"/>
          <w:cs/>
          <w:lang w:eastAsia="en-IN" w:bidi="hi-IN"/>
        </w:rPr>
        <w:t>16.</w:t>
      </w:r>
      <w:r w:rsidR="000C13B0">
        <w:rPr>
          <w:rFonts w:cs="Arial Unicode MS" w:hint="cs"/>
          <w:b/>
          <w:color w:val="FF0000"/>
          <w:sz w:val="20"/>
          <w:szCs w:val="20"/>
          <w:cs/>
          <w:lang w:eastAsia="en-IN" w:bidi="hi-IN"/>
        </w:rPr>
        <w:t>10.2017</w:t>
      </w:r>
      <w:proofErr w:type="gramEnd"/>
      <w:r w:rsidR="00AF5298">
        <w:rPr>
          <w:rFonts w:cs="Arial Unicode MS" w:hint="cs"/>
          <w:b/>
          <w:color w:val="FF0000"/>
          <w:sz w:val="20"/>
          <w:szCs w:val="20"/>
          <w:cs/>
          <w:lang w:eastAsia="en-IN" w:bidi="hi-IN"/>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0C13B0">
        <w:rPr>
          <w:rFonts w:ascii="Century Gothic" w:hAnsi="Century Gothic"/>
          <w:b/>
          <w:sz w:val="20"/>
          <w:szCs w:val="20"/>
          <w:u w:val="single"/>
        </w:rPr>
        <w:t>226</w:t>
      </w:r>
      <w:r w:rsidR="00E2383F">
        <w:rPr>
          <w:rFonts w:ascii="Century Gothic" w:hAnsi="Century Gothic"/>
          <w:b/>
          <w:sz w:val="20"/>
          <w:szCs w:val="20"/>
          <w:u w:val="single"/>
        </w:rPr>
        <w:t>)/17-18/</w:t>
      </w:r>
      <w:proofErr w:type="spellStart"/>
      <w:r w:rsidR="00E2383F">
        <w:rPr>
          <w:rFonts w:ascii="Century Gothic" w:hAnsi="Century Gothic"/>
          <w:b/>
          <w:sz w:val="20"/>
          <w:szCs w:val="20"/>
          <w:u w:val="single"/>
        </w:rPr>
        <w:t>N.Pur</w:t>
      </w:r>
      <w:proofErr w:type="spellEnd"/>
      <w:r w:rsidR="00E238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6179AE" w:rsidRPr="000C13B0">
        <w:rPr>
          <w:b/>
          <w:bCs/>
          <w:u w:val="single"/>
        </w:rPr>
        <w:t>Binary Gradient High Pressure Analytical HPLC</w:t>
      </w:r>
      <w:r w:rsidR="00C77282">
        <w:rPr>
          <w:b/>
          <w:bCs/>
          <w:u w:val="single"/>
        </w:rPr>
        <w:t xml:space="preserve"> System</w:t>
      </w:r>
      <w:r w:rsidR="00A877D8" w:rsidRPr="006B433F">
        <w:rPr>
          <w:rFonts w:ascii="Century Gothic" w:hAnsi="Century Gothic"/>
          <w:b/>
          <w:sz w:val="20"/>
          <w:szCs w:val="20"/>
          <w:u w:val="single"/>
        </w:rPr>
        <w:t>”</w:t>
      </w:r>
      <w:r w:rsidR="002E7517">
        <w:rPr>
          <w:rFonts w:ascii="Century Gothic" w:hAnsi="Century Gothic"/>
          <w:b/>
          <w:sz w:val="20"/>
          <w:szCs w:val="20"/>
          <w:u w:val="single"/>
        </w:rPr>
        <w:t xml:space="preserve"> due</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C95A12">
        <w:rPr>
          <w:rFonts w:ascii="Arial" w:hAnsi="Arial" w:cs="Arial"/>
          <w:b/>
          <w:sz w:val="20"/>
          <w:szCs w:val="20"/>
        </w:rPr>
        <w:t>16</w:t>
      </w:r>
      <w:r w:rsidR="002E7517">
        <w:rPr>
          <w:rFonts w:ascii="Arial" w:hAnsi="Arial" w:cs="Arial"/>
          <w:b/>
          <w:sz w:val="20"/>
          <w:szCs w:val="20"/>
        </w:rPr>
        <w:t>.10</w:t>
      </w:r>
      <w:r w:rsidR="00942991">
        <w:rPr>
          <w:rFonts w:ascii="Arial" w:hAnsi="Arial" w:cs="Arial"/>
          <w:b/>
          <w:sz w:val="20"/>
          <w:szCs w:val="20"/>
        </w:rPr>
        <w:t>.</w:t>
      </w:r>
      <w:r w:rsidR="00D63F43">
        <w:rPr>
          <w:rFonts w:ascii="Arial" w:hAnsi="Arial" w:cs="Arial"/>
          <w:b/>
          <w:sz w:val="20"/>
          <w:szCs w:val="20"/>
        </w:rPr>
        <w:t>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lastRenderedPageBreak/>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w:t>
      </w:r>
      <w:r w:rsidRPr="00CA1A6A">
        <w:rPr>
          <w:rFonts w:ascii="Arial" w:hAnsi="Arial" w:cs="Arial"/>
          <w:b/>
          <w:sz w:val="20"/>
          <w:szCs w:val="20"/>
          <w:u w:val="single"/>
        </w:rPr>
        <w:lastRenderedPageBreak/>
        <w:t>to be supported with the printed technical leaflet/literature of the quoted model of the item by the quoting party/manufacturer and the specifications mentioned in the quotation must be 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A750D1">
        <w:rPr>
          <w:rFonts w:ascii="Arial" w:hAnsi="Arial" w:cs="Arial"/>
          <w:sz w:val="20"/>
          <w:szCs w:val="20"/>
        </w:rPr>
        <w:t>15</w:t>
      </w:r>
      <w:r>
        <w:rPr>
          <w:rFonts w:ascii="Arial" w:hAnsi="Arial" w:cs="Arial"/>
          <w:sz w:val="20"/>
          <w:szCs w:val="20"/>
        </w:rPr>
        <w:t xml:space="preserve">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 xml:space="preserve">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w:t>
      </w:r>
      <w:r w:rsidRPr="00C96BAB">
        <w:rPr>
          <w:rFonts w:ascii="Arial" w:hAnsi="Arial" w:cs="Arial"/>
          <w:sz w:val="20"/>
          <w:szCs w:val="20"/>
        </w:rPr>
        <w:lastRenderedPageBreak/>
        <w:t>performance/services.  The company should have service engineers within 300 km of the range of the institute.</w:t>
      </w: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C15CE9" w:rsidP="000C4BE8">
      <w:pPr>
        <w:pStyle w:val="ListParagraph"/>
        <w:numPr>
          <w:ilvl w:val="0"/>
          <w:numId w:val="4"/>
        </w:numPr>
        <w:spacing w:after="0" w:line="240" w:lineRule="auto"/>
        <w:jc w:val="both"/>
      </w:pPr>
      <w:r>
        <w:t xml:space="preserve"> </w:t>
      </w:r>
      <w:r w:rsidR="00290C73">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640CCA">
        <w:t>522</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tbl>
      <w:tblPr>
        <w:tblStyle w:val="TableGrid"/>
        <w:tblW w:w="0" w:type="auto"/>
        <w:tblInd w:w="-5" w:type="dxa"/>
        <w:tblLook w:val="04A0" w:firstRow="1" w:lastRow="0" w:firstColumn="1" w:lastColumn="0" w:noHBand="0" w:noVBand="1"/>
      </w:tblPr>
      <w:tblGrid>
        <w:gridCol w:w="663"/>
        <w:gridCol w:w="3657"/>
        <w:gridCol w:w="1453"/>
        <w:gridCol w:w="1291"/>
        <w:gridCol w:w="1417"/>
        <w:gridCol w:w="1303"/>
      </w:tblGrid>
      <w:tr w:rsidR="000C4BE8" w:rsidRPr="00087B53" w:rsidTr="009B13CC">
        <w:tc>
          <w:tcPr>
            <w:tcW w:w="663" w:type="dxa"/>
          </w:tcPr>
          <w:p w:rsidR="000C4BE8" w:rsidRPr="00087B53" w:rsidRDefault="000C4BE8" w:rsidP="000C4BE8">
            <w:pPr>
              <w:snapToGrid w:val="0"/>
              <w:jc w:val="center"/>
              <w:rPr>
                <w:rFonts w:ascii="Arial" w:hAnsi="Arial" w:cs="Arial"/>
                <w:sz w:val="20"/>
                <w:szCs w:val="20"/>
              </w:rPr>
            </w:pPr>
            <w:r w:rsidRPr="00087B53">
              <w:rPr>
                <w:rFonts w:ascii="Arial" w:hAnsi="Arial" w:cs="Arial"/>
                <w:sz w:val="20"/>
                <w:szCs w:val="20"/>
              </w:rPr>
              <w:t>S. N.</w:t>
            </w:r>
          </w:p>
        </w:tc>
        <w:tc>
          <w:tcPr>
            <w:tcW w:w="3657" w:type="dxa"/>
          </w:tcPr>
          <w:p w:rsidR="000C4BE8" w:rsidRPr="00087B53" w:rsidRDefault="000C4BE8" w:rsidP="000C4BE8">
            <w:pPr>
              <w:snapToGrid w:val="0"/>
              <w:jc w:val="center"/>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453" w:type="dxa"/>
          </w:tcPr>
          <w:p w:rsidR="000C4BE8" w:rsidRPr="00087B53" w:rsidRDefault="000C4BE8" w:rsidP="000C4BE8">
            <w:pPr>
              <w:snapToGrid w:val="0"/>
              <w:ind w:left="3"/>
              <w:jc w:val="center"/>
              <w:rPr>
                <w:rFonts w:ascii="Arial" w:hAnsi="Arial" w:cs="Arial"/>
                <w:sz w:val="20"/>
                <w:szCs w:val="20"/>
              </w:rPr>
            </w:pPr>
            <w:r w:rsidRPr="00087B53">
              <w:rPr>
                <w:rFonts w:ascii="Arial" w:hAnsi="Arial" w:cs="Arial"/>
                <w:sz w:val="20"/>
                <w:szCs w:val="20"/>
              </w:rPr>
              <w:t>Specifications of  quoted Model/ Item</w:t>
            </w:r>
          </w:p>
        </w:tc>
        <w:tc>
          <w:tcPr>
            <w:tcW w:w="1291" w:type="dxa"/>
          </w:tcPr>
          <w:p w:rsidR="000C4BE8" w:rsidRPr="00087B53" w:rsidRDefault="000C4BE8" w:rsidP="000C4BE8">
            <w:pPr>
              <w:snapToGrid w:val="0"/>
              <w:ind w:left="-102"/>
              <w:jc w:val="center"/>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0C4BE8" w:rsidRPr="00087B53" w:rsidRDefault="000C4BE8" w:rsidP="000C4BE8">
            <w:pPr>
              <w:ind w:left="-102"/>
              <w:jc w:val="center"/>
              <w:rPr>
                <w:rFonts w:ascii="Arial" w:hAnsi="Arial" w:cs="Arial"/>
                <w:sz w:val="20"/>
                <w:szCs w:val="20"/>
              </w:rPr>
            </w:pPr>
            <w:r w:rsidRPr="00087B53">
              <w:rPr>
                <w:rFonts w:ascii="Arial" w:hAnsi="Arial" w:cs="Arial"/>
                <w:sz w:val="20"/>
                <w:szCs w:val="20"/>
              </w:rPr>
              <w:t>Whether “YES”  Or “NO”</w:t>
            </w:r>
          </w:p>
        </w:tc>
        <w:tc>
          <w:tcPr>
            <w:tcW w:w="1417" w:type="dxa"/>
          </w:tcPr>
          <w:p w:rsidR="000C4BE8" w:rsidRPr="00087B53" w:rsidRDefault="000C4BE8" w:rsidP="000C4BE8">
            <w:pPr>
              <w:snapToGrid w:val="0"/>
              <w:jc w:val="center"/>
              <w:rPr>
                <w:rFonts w:ascii="Arial" w:hAnsi="Arial" w:cs="Arial"/>
                <w:sz w:val="20"/>
                <w:szCs w:val="20"/>
              </w:rPr>
            </w:pPr>
            <w:r w:rsidRPr="00087B53">
              <w:rPr>
                <w:rFonts w:ascii="Arial" w:hAnsi="Arial" w:cs="Arial"/>
                <w:sz w:val="20"/>
                <w:szCs w:val="20"/>
              </w:rPr>
              <w:t>Deviation, if any, to be indicated in unambiguous terms</w:t>
            </w:r>
          </w:p>
        </w:tc>
        <w:tc>
          <w:tcPr>
            <w:tcW w:w="1303" w:type="dxa"/>
          </w:tcPr>
          <w:p w:rsidR="000C4BE8" w:rsidRPr="00087B53" w:rsidRDefault="000C4BE8" w:rsidP="000C4BE8">
            <w:pPr>
              <w:snapToGrid w:val="0"/>
              <w:ind w:left="-18"/>
              <w:jc w:val="center"/>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0C4BE8" w:rsidRPr="00087B53" w:rsidRDefault="000C4BE8" w:rsidP="000C4BE8">
            <w:pPr>
              <w:ind w:left="3"/>
              <w:jc w:val="center"/>
              <w:rPr>
                <w:rFonts w:ascii="Arial" w:hAnsi="Arial" w:cs="Arial"/>
                <w:sz w:val="20"/>
                <w:szCs w:val="20"/>
              </w:rPr>
            </w:pPr>
          </w:p>
        </w:tc>
      </w:tr>
      <w:tr w:rsidR="000C4BE8" w:rsidRPr="00DF0286" w:rsidTr="009B13CC">
        <w:tc>
          <w:tcPr>
            <w:tcW w:w="663" w:type="dxa"/>
          </w:tcPr>
          <w:p w:rsidR="000C4BE8" w:rsidRPr="00DF0286" w:rsidRDefault="000C4BE8" w:rsidP="000C4BE8">
            <w:pPr>
              <w:snapToGrid w:val="0"/>
              <w:jc w:val="center"/>
              <w:rPr>
                <w:b/>
                <w:bCs/>
                <w:sz w:val="20"/>
                <w:szCs w:val="20"/>
              </w:rPr>
            </w:pPr>
            <w:r w:rsidRPr="00DF0286">
              <w:rPr>
                <w:b/>
                <w:bCs/>
                <w:sz w:val="20"/>
                <w:szCs w:val="20"/>
              </w:rPr>
              <w:t>1</w:t>
            </w:r>
          </w:p>
        </w:tc>
        <w:tc>
          <w:tcPr>
            <w:tcW w:w="3657" w:type="dxa"/>
          </w:tcPr>
          <w:p w:rsidR="000C4BE8" w:rsidRPr="00DF0286" w:rsidRDefault="000C4BE8" w:rsidP="000C4BE8">
            <w:pPr>
              <w:snapToGrid w:val="0"/>
              <w:ind w:left="360"/>
              <w:jc w:val="center"/>
              <w:rPr>
                <w:b/>
                <w:bCs/>
                <w:sz w:val="20"/>
                <w:szCs w:val="20"/>
              </w:rPr>
            </w:pPr>
            <w:r w:rsidRPr="00DF0286">
              <w:rPr>
                <w:b/>
                <w:bCs/>
                <w:sz w:val="20"/>
                <w:szCs w:val="20"/>
              </w:rPr>
              <w:t>2</w:t>
            </w:r>
          </w:p>
        </w:tc>
        <w:tc>
          <w:tcPr>
            <w:tcW w:w="1453" w:type="dxa"/>
          </w:tcPr>
          <w:p w:rsidR="000C4BE8" w:rsidRPr="00DF0286" w:rsidRDefault="000C4BE8" w:rsidP="000C4BE8">
            <w:pPr>
              <w:snapToGrid w:val="0"/>
              <w:ind w:left="360"/>
              <w:jc w:val="center"/>
              <w:rPr>
                <w:b/>
                <w:bCs/>
                <w:sz w:val="20"/>
                <w:szCs w:val="20"/>
              </w:rPr>
            </w:pPr>
            <w:r w:rsidRPr="00DF0286">
              <w:rPr>
                <w:b/>
                <w:bCs/>
                <w:sz w:val="20"/>
                <w:szCs w:val="20"/>
              </w:rPr>
              <w:t>3</w:t>
            </w:r>
          </w:p>
        </w:tc>
        <w:tc>
          <w:tcPr>
            <w:tcW w:w="1291" w:type="dxa"/>
          </w:tcPr>
          <w:p w:rsidR="000C4BE8" w:rsidRPr="00DF0286" w:rsidRDefault="000C4BE8" w:rsidP="000C4BE8">
            <w:pPr>
              <w:snapToGrid w:val="0"/>
              <w:ind w:left="63"/>
              <w:jc w:val="center"/>
              <w:rPr>
                <w:b/>
                <w:bCs/>
                <w:sz w:val="20"/>
                <w:szCs w:val="20"/>
              </w:rPr>
            </w:pPr>
            <w:r w:rsidRPr="00DF0286">
              <w:rPr>
                <w:b/>
                <w:bCs/>
                <w:sz w:val="20"/>
                <w:szCs w:val="20"/>
              </w:rPr>
              <w:t>4</w:t>
            </w:r>
          </w:p>
        </w:tc>
        <w:tc>
          <w:tcPr>
            <w:tcW w:w="1417" w:type="dxa"/>
          </w:tcPr>
          <w:p w:rsidR="000C4BE8" w:rsidRPr="00DF0286" w:rsidRDefault="000C4BE8" w:rsidP="000C4BE8">
            <w:pPr>
              <w:snapToGrid w:val="0"/>
              <w:ind w:left="360"/>
              <w:jc w:val="center"/>
              <w:rPr>
                <w:b/>
                <w:bCs/>
                <w:sz w:val="20"/>
                <w:szCs w:val="20"/>
              </w:rPr>
            </w:pPr>
            <w:r w:rsidRPr="00DF0286">
              <w:rPr>
                <w:b/>
                <w:bCs/>
                <w:sz w:val="20"/>
                <w:szCs w:val="20"/>
              </w:rPr>
              <w:t>5</w:t>
            </w:r>
          </w:p>
        </w:tc>
        <w:tc>
          <w:tcPr>
            <w:tcW w:w="1303" w:type="dxa"/>
          </w:tcPr>
          <w:p w:rsidR="000C4BE8" w:rsidRPr="00DF0286" w:rsidRDefault="000C4BE8" w:rsidP="000C4BE8">
            <w:pPr>
              <w:snapToGrid w:val="0"/>
              <w:ind w:left="360"/>
              <w:jc w:val="center"/>
              <w:rPr>
                <w:b/>
                <w:bCs/>
                <w:sz w:val="20"/>
                <w:szCs w:val="20"/>
              </w:rPr>
            </w:pPr>
            <w:r w:rsidRPr="00DF0286">
              <w:rPr>
                <w:b/>
                <w:bCs/>
                <w:sz w:val="20"/>
                <w:szCs w:val="20"/>
              </w:rPr>
              <w:t>6</w:t>
            </w:r>
          </w:p>
        </w:tc>
      </w:tr>
      <w:tr w:rsidR="00C95A12" w:rsidRPr="00850F05" w:rsidTr="009B13CC">
        <w:tc>
          <w:tcPr>
            <w:tcW w:w="663" w:type="dxa"/>
          </w:tcPr>
          <w:p w:rsidR="00C95A12" w:rsidRPr="00850F05" w:rsidRDefault="00C95A12" w:rsidP="00C95A12">
            <w:pPr>
              <w:shd w:val="clear" w:color="auto" w:fill="FFFFFF"/>
              <w:spacing w:after="0" w:line="240" w:lineRule="auto"/>
              <w:rPr>
                <w:rFonts w:ascii="Times New Roman" w:eastAsia="Times New Roman" w:hAnsi="Times New Roman"/>
                <w:color w:val="222222"/>
                <w:sz w:val="24"/>
                <w:szCs w:val="24"/>
                <w:lang w:val="en-IN"/>
              </w:rPr>
            </w:pPr>
          </w:p>
        </w:tc>
        <w:tc>
          <w:tcPr>
            <w:tcW w:w="3657" w:type="dxa"/>
          </w:tcPr>
          <w:p w:rsidR="00C95A12" w:rsidRPr="00C26A32" w:rsidRDefault="00C95A12" w:rsidP="00C95A12">
            <w:pPr>
              <w:rPr>
                <w:b/>
                <w:bCs/>
                <w:u w:val="single"/>
              </w:rPr>
            </w:pPr>
            <w:r w:rsidRPr="00C26A32">
              <w:rPr>
                <w:b/>
                <w:bCs/>
                <w:u w:val="single"/>
              </w:rPr>
              <w:t>HPLC</w:t>
            </w:r>
          </w:p>
        </w:tc>
        <w:tc>
          <w:tcPr>
            <w:tcW w:w="1453" w:type="dxa"/>
          </w:tcPr>
          <w:p w:rsidR="00C95A12" w:rsidRPr="00850F05" w:rsidRDefault="00C95A12" w:rsidP="00C95A12">
            <w:pPr>
              <w:shd w:val="clear" w:color="auto" w:fill="FFFFFF"/>
              <w:spacing w:after="0" w:line="240" w:lineRule="auto"/>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rPr>
                <w:rFonts w:ascii="Times New Roman" w:eastAsia="Times New Roman" w:hAnsi="Times New Roman"/>
                <w:color w:val="222222"/>
                <w:sz w:val="24"/>
                <w:szCs w:val="24"/>
                <w:lang w:val="en-IN"/>
              </w:rPr>
            </w:pPr>
          </w:p>
        </w:tc>
      </w:tr>
      <w:tr w:rsidR="00C95A12" w:rsidRPr="00850F05" w:rsidTr="009B13CC">
        <w:tc>
          <w:tcPr>
            <w:tcW w:w="66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1</w:t>
            </w:r>
          </w:p>
        </w:tc>
        <w:tc>
          <w:tcPr>
            <w:tcW w:w="3657" w:type="dxa"/>
          </w:tcPr>
          <w:p w:rsidR="00C95A12" w:rsidRPr="00C26A32" w:rsidRDefault="00C95A12" w:rsidP="00C95A12">
            <w:pPr>
              <w:spacing w:after="160" w:line="259" w:lineRule="auto"/>
              <w:contextualSpacing/>
            </w:pPr>
            <w:r w:rsidRPr="00C26A32">
              <w:t>High pressure binary pump with wide range of flow rate (0 to 5 ml/min or better).</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2</w:t>
            </w:r>
          </w:p>
        </w:tc>
        <w:tc>
          <w:tcPr>
            <w:tcW w:w="3657" w:type="dxa"/>
          </w:tcPr>
          <w:p w:rsidR="00C95A12" w:rsidRPr="00C26A32" w:rsidRDefault="00C95A12" w:rsidP="00C95A12">
            <w:pPr>
              <w:spacing w:after="160" w:line="259" w:lineRule="auto"/>
              <w:contextualSpacing/>
            </w:pPr>
            <w:r w:rsidRPr="00C26A32">
              <w:t>Precision: 0.5% or less.</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3</w:t>
            </w:r>
          </w:p>
        </w:tc>
        <w:tc>
          <w:tcPr>
            <w:tcW w:w="3657" w:type="dxa"/>
          </w:tcPr>
          <w:p w:rsidR="00C95A12" w:rsidRPr="00C26A32" w:rsidRDefault="00C95A12" w:rsidP="00C95A12">
            <w:pPr>
              <w:spacing w:after="160" w:line="259" w:lineRule="auto"/>
              <w:contextualSpacing/>
            </w:pPr>
            <w:r w:rsidRPr="00C26A32">
              <w:t>The machine should be operable both in isocratic and gradient mode.</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4</w:t>
            </w:r>
          </w:p>
        </w:tc>
        <w:tc>
          <w:tcPr>
            <w:tcW w:w="3657" w:type="dxa"/>
          </w:tcPr>
          <w:p w:rsidR="00C95A12" w:rsidRPr="00C26A32" w:rsidRDefault="00C95A12" w:rsidP="00C95A12">
            <w:pPr>
              <w:spacing w:after="160" w:line="259" w:lineRule="auto"/>
              <w:contextualSpacing/>
            </w:pPr>
            <w:r w:rsidRPr="00C26A32">
              <w:t>Maximum operating pressure: 600 bar or more.</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5</w:t>
            </w:r>
          </w:p>
        </w:tc>
        <w:tc>
          <w:tcPr>
            <w:tcW w:w="3657" w:type="dxa"/>
          </w:tcPr>
          <w:p w:rsidR="00C95A12" w:rsidRPr="00C26A32" w:rsidRDefault="00C95A12" w:rsidP="00C95A12">
            <w:pPr>
              <w:spacing w:after="160" w:line="259" w:lineRule="auto"/>
              <w:contextualSpacing/>
            </w:pPr>
            <w:r w:rsidRPr="00C26A32">
              <w:t>The pump should be corrosion resistant and applicable to wide range of pH and solvents</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6</w:t>
            </w:r>
          </w:p>
        </w:tc>
        <w:tc>
          <w:tcPr>
            <w:tcW w:w="3657" w:type="dxa"/>
          </w:tcPr>
          <w:p w:rsidR="00C95A12" w:rsidRPr="00C26A32" w:rsidRDefault="00C95A12" w:rsidP="00C95A12">
            <w:pPr>
              <w:spacing w:after="160" w:line="259" w:lineRule="auto"/>
              <w:contextualSpacing/>
            </w:pPr>
            <w:r w:rsidRPr="00C26A32">
              <w:t>Flow accuracy: ±1% (maximum).</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7</w:t>
            </w:r>
          </w:p>
        </w:tc>
        <w:tc>
          <w:tcPr>
            <w:tcW w:w="3657" w:type="dxa"/>
          </w:tcPr>
          <w:p w:rsidR="00C95A12" w:rsidRPr="00C26A32" w:rsidRDefault="00C95A12" w:rsidP="00C95A12">
            <w:pPr>
              <w:spacing w:after="160" w:line="259" w:lineRule="auto"/>
              <w:contextualSpacing/>
              <w:rPr>
                <w:b/>
                <w:bCs/>
                <w:u w:val="single"/>
              </w:rPr>
            </w:pPr>
            <w:r w:rsidRPr="00C26A32">
              <w:t>Should contain a manual injector with injection volume range of 0.1 to 100 µl.</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3657" w:type="dxa"/>
          </w:tcPr>
          <w:p w:rsidR="00C95A12" w:rsidRPr="00C26A32" w:rsidRDefault="00C95A12" w:rsidP="00C95A12">
            <w:pPr>
              <w:spacing w:after="160" w:line="259" w:lineRule="auto"/>
              <w:contextualSpacing/>
              <w:rPr>
                <w:b/>
                <w:bCs/>
                <w:u w:val="single"/>
              </w:rPr>
            </w:pPr>
            <w:r w:rsidRPr="00C26A32">
              <w:rPr>
                <w:b/>
                <w:bCs/>
                <w:u w:val="single"/>
              </w:rPr>
              <w:t>Degasser Unit</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1</w:t>
            </w:r>
          </w:p>
        </w:tc>
        <w:tc>
          <w:tcPr>
            <w:tcW w:w="3657" w:type="dxa"/>
          </w:tcPr>
          <w:p w:rsidR="00C95A12" w:rsidRPr="00C26A32" w:rsidRDefault="00C95A12" w:rsidP="00C95A12">
            <w:pPr>
              <w:spacing w:after="160" w:line="259" w:lineRule="auto"/>
              <w:contextualSpacing/>
              <w:rPr>
                <w:b/>
                <w:bCs/>
                <w:u w:val="single"/>
              </w:rPr>
            </w:pPr>
            <w:r w:rsidRPr="00C26A32">
              <w:t xml:space="preserve">Degassed solvent channels: 4 or more. </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2</w:t>
            </w:r>
          </w:p>
        </w:tc>
        <w:tc>
          <w:tcPr>
            <w:tcW w:w="3657" w:type="dxa"/>
          </w:tcPr>
          <w:p w:rsidR="00C95A12" w:rsidRPr="00C26A32" w:rsidRDefault="00C95A12" w:rsidP="00C95A12">
            <w:pPr>
              <w:spacing w:after="160" w:line="259" w:lineRule="auto"/>
              <w:contextualSpacing/>
              <w:rPr>
                <w:b/>
                <w:bCs/>
                <w:u w:val="single"/>
              </w:rPr>
            </w:pPr>
            <w:r w:rsidRPr="00C26A32">
              <w:t xml:space="preserve">Flow line capacity: 4 ml or more. </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3657" w:type="dxa"/>
          </w:tcPr>
          <w:p w:rsidR="00C95A12" w:rsidRPr="00C26A32" w:rsidRDefault="00C95A12" w:rsidP="00C95A12">
            <w:pPr>
              <w:rPr>
                <w:b/>
                <w:bCs/>
                <w:u w:val="single"/>
              </w:rPr>
            </w:pPr>
            <w:r w:rsidRPr="00C26A32">
              <w:rPr>
                <w:b/>
                <w:bCs/>
                <w:u w:val="single"/>
              </w:rPr>
              <w:t>Auto sampler</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14"/>
                <w:szCs w:val="1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14"/>
                <w:szCs w:val="1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14"/>
                <w:szCs w:val="1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14"/>
                <w:szCs w:val="14"/>
                <w:lang w:val="en-IN"/>
              </w:rPr>
            </w:pPr>
          </w:p>
        </w:tc>
      </w:tr>
      <w:tr w:rsidR="00C95A12" w:rsidRPr="00850F05" w:rsidTr="009B13CC">
        <w:tc>
          <w:tcPr>
            <w:tcW w:w="66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1</w:t>
            </w:r>
          </w:p>
        </w:tc>
        <w:tc>
          <w:tcPr>
            <w:tcW w:w="3657" w:type="dxa"/>
          </w:tcPr>
          <w:p w:rsidR="00C95A12" w:rsidRPr="00C26A32" w:rsidRDefault="00C95A12" w:rsidP="00C95A12">
            <w:pPr>
              <w:spacing w:after="160" w:line="259" w:lineRule="auto"/>
              <w:contextualSpacing/>
            </w:pPr>
            <w:r w:rsidRPr="00C26A32">
              <w:t>The auto sampler should work with injection volume range of 0.1 to 100 µl.</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14"/>
                <w:szCs w:val="1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14"/>
                <w:szCs w:val="1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14"/>
                <w:szCs w:val="1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14"/>
                <w:szCs w:val="14"/>
                <w:lang w:val="en-IN"/>
              </w:rPr>
            </w:pPr>
          </w:p>
        </w:tc>
      </w:tr>
      <w:tr w:rsidR="00C95A12" w:rsidRPr="00850F05" w:rsidTr="009B13CC">
        <w:tc>
          <w:tcPr>
            <w:tcW w:w="66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2</w:t>
            </w:r>
          </w:p>
        </w:tc>
        <w:tc>
          <w:tcPr>
            <w:tcW w:w="3657" w:type="dxa"/>
          </w:tcPr>
          <w:p w:rsidR="00C95A12" w:rsidRPr="00C26A32" w:rsidRDefault="00C95A12" w:rsidP="00C95A12">
            <w:pPr>
              <w:spacing w:after="160" w:line="259" w:lineRule="auto"/>
              <w:contextualSpacing/>
            </w:pPr>
            <w:r w:rsidRPr="00C26A32">
              <w:t>Tray capacity of 100 vials or more.</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b/>
                <w:bCs/>
                <w:color w:val="222222"/>
                <w:sz w:val="24"/>
                <w:szCs w:val="24"/>
                <w:u w:val="single"/>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b/>
                <w:bCs/>
                <w:color w:val="222222"/>
                <w:sz w:val="24"/>
                <w:szCs w:val="24"/>
                <w:u w:val="single"/>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b/>
                <w:bCs/>
                <w:color w:val="222222"/>
                <w:sz w:val="24"/>
                <w:szCs w:val="24"/>
                <w:u w:val="single"/>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b/>
                <w:bCs/>
                <w:color w:val="222222"/>
                <w:sz w:val="24"/>
                <w:szCs w:val="24"/>
                <w:u w:val="single"/>
                <w:lang w:val="en-IN"/>
              </w:rPr>
            </w:pPr>
          </w:p>
        </w:tc>
      </w:tr>
      <w:tr w:rsidR="00C95A12" w:rsidRPr="00850F05" w:rsidTr="009B13CC">
        <w:tc>
          <w:tcPr>
            <w:tcW w:w="66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3</w:t>
            </w:r>
          </w:p>
        </w:tc>
        <w:tc>
          <w:tcPr>
            <w:tcW w:w="3657" w:type="dxa"/>
          </w:tcPr>
          <w:p w:rsidR="00C95A12" w:rsidRPr="00C26A32" w:rsidRDefault="00C95A12" w:rsidP="00C95A12">
            <w:pPr>
              <w:spacing w:after="160" w:line="259" w:lineRule="auto"/>
              <w:contextualSpacing/>
            </w:pPr>
            <w:r w:rsidRPr="00C26A32">
              <w:t>Auto sampler with provision of rinsing of needle between injections with variable injection volume.</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lastRenderedPageBreak/>
              <w:t>4</w:t>
            </w:r>
          </w:p>
        </w:tc>
        <w:tc>
          <w:tcPr>
            <w:tcW w:w="3657" w:type="dxa"/>
          </w:tcPr>
          <w:p w:rsidR="00C95A12" w:rsidRPr="00C26A32" w:rsidRDefault="00C95A12" w:rsidP="00C95A12">
            <w:pPr>
              <w:spacing w:after="160" w:line="259" w:lineRule="auto"/>
              <w:contextualSpacing/>
            </w:pPr>
            <w:r w:rsidRPr="00C26A32">
              <w:t xml:space="preserve">Carry over: </w:t>
            </w:r>
            <w:r w:rsidRPr="00C26A32">
              <w:rPr>
                <w:rFonts w:cs="Arial"/>
              </w:rPr>
              <w:t>≤</w:t>
            </w:r>
            <w:r w:rsidRPr="00C26A32">
              <w:t>1%.</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3657" w:type="dxa"/>
          </w:tcPr>
          <w:p w:rsidR="00C95A12" w:rsidRPr="00C26A32" w:rsidRDefault="00C95A12" w:rsidP="00C95A12">
            <w:pPr>
              <w:pStyle w:val="ListParagraph"/>
              <w:ind w:left="0"/>
              <w:rPr>
                <w:b/>
                <w:bCs/>
                <w:u w:val="single"/>
              </w:rPr>
            </w:pPr>
            <w:r w:rsidRPr="00C26A32">
              <w:rPr>
                <w:b/>
                <w:bCs/>
                <w:u w:val="single"/>
              </w:rPr>
              <w:t>Column oven</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1</w:t>
            </w:r>
          </w:p>
        </w:tc>
        <w:tc>
          <w:tcPr>
            <w:tcW w:w="3657" w:type="dxa"/>
          </w:tcPr>
          <w:p w:rsidR="00C95A12" w:rsidRPr="00C26A32" w:rsidRDefault="00C95A12" w:rsidP="00C95A12">
            <w:pPr>
              <w:spacing w:after="160" w:line="259" w:lineRule="auto"/>
              <w:contextualSpacing/>
            </w:pPr>
            <w:r w:rsidRPr="00C26A32">
              <w:t xml:space="preserve">Oven should have temperature control system. </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Tr="009B13CC">
        <w:tc>
          <w:tcPr>
            <w:tcW w:w="66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2</w:t>
            </w:r>
          </w:p>
        </w:tc>
        <w:tc>
          <w:tcPr>
            <w:tcW w:w="3657" w:type="dxa"/>
          </w:tcPr>
          <w:p w:rsidR="00C95A12" w:rsidRPr="00C26A32" w:rsidRDefault="00C95A12" w:rsidP="00C95A12">
            <w:pPr>
              <w:spacing w:after="160" w:line="259" w:lineRule="auto"/>
              <w:contextualSpacing/>
            </w:pPr>
            <w:r w:rsidRPr="00C26A32">
              <w:t xml:space="preserve">Operating temperature: ambient to 80°C or more. </w:t>
            </w:r>
          </w:p>
        </w:tc>
        <w:tc>
          <w:tcPr>
            <w:tcW w:w="1453" w:type="dxa"/>
          </w:tcPr>
          <w:p w:rsidR="00C95A12" w:rsidRDefault="00C95A12" w:rsidP="00C95A12">
            <w:pPr>
              <w:shd w:val="clear" w:color="auto" w:fill="FFFFFF"/>
              <w:spacing w:after="0" w:line="240" w:lineRule="auto"/>
              <w:jc w:val="both"/>
              <w:rPr>
                <w:rFonts w:ascii="Times New Roman" w:eastAsia="Times New Roman" w:hAnsi="Times New Roman"/>
                <w:b/>
                <w:bCs/>
                <w:color w:val="222222"/>
                <w:sz w:val="24"/>
                <w:szCs w:val="24"/>
                <w:u w:val="single"/>
                <w:lang w:val="en-IN"/>
              </w:rPr>
            </w:pPr>
          </w:p>
        </w:tc>
        <w:tc>
          <w:tcPr>
            <w:tcW w:w="1291" w:type="dxa"/>
          </w:tcPr>
          <w:p w:rsidR="00C95A12" w:rsidRDefault="00C95A12" w:rsidP="00C95A12">
            <w:pPr>
              <w:shd w:val="clear" w:color="auto" w:fill="FFFFFF"/>
              <w:spacing w:after="0" w:line="240" w:lineRule="auto"/>
              <w:jc w:val="both"/>
              <w:rPr>
                <w:rFonts w:ascii="Times New Roman" w:eastAsia="Times New Roman" w:hAnsi="Times New Roman"/>
                <w:b/>
                <w:bCs/>
                <w:color w:val="222222"/>
                <w:sz w:val="24"/>
                <w:szCs w:val="24"/>
                <w:u w:val="single"/>
                <w:lang w:val="en-IN"/>
              </w:rPr>
            </w:pPr>
          </w:p>
        </w:tc>
        <w:tc>
          <w:tcPr>
            <w:tcW w:w="1417" w:type="dxa"/>
          </w:tcPr>
          <w:p w:rsidR="00C95A12" w:rsidRDefault="00C95A12" w:rsidP="00C95A12">
            <w:pPr>
              <w:shd w:val="clear" w:color="auto" w:fill="FFFFFF"/>
              <w:spacing w:after="0" w:line="240" w:lineRule="auto"/>
              <w:jc w:val="both"/>
              <w:rPr>
                <w:rFonts w:ascii="Times New Roman" w:eastAsia="Times New Roman" w:hAnsi="Times New Roman"/>
                <w:b/>
                <w:bCs/>
                <w:color w:val="222222"/>
                <w:sz w:val="24"/>
                <w:szCs w:val="24"/>
                <w:u w:val="single"/>
                <w:lang w:val="en-IN"/>
              </w:rPr>
            </w:pPr>
          </w:p>
        </w:tc>
        <w:tc>
          <w:tcPr>
            <w:tcW w:w="1303" w:type="dxa"/>
          </w:tcPr>
          <w:p w:rsidR="00C95A12" w:rsidRDefault="00C95A12" w:rsidP="00C95A12">
            <w:pPr>
              <w:shd w:val="clear" w:color="auto" w:fill="FFFFFF"/>
              <w:spacing w:after="0" w:line="240" w:lineRule="auto"/>
              <w:jc w:val="both"/>
              <w:rPr>
                <w:rFonts w:ascii="Times New Roman" w:eastAsia="Times New Roman" w:hAnsi="Times New Roman"/>
                <w:b/>
                <w:bCs/>
                <w:color w:val="222222"/>
                <w:sz w:val="24"/>
                <w:szCs w:val="24"/>
                <w:u w:val="single"/>
                <w:lang w:val="en-IN"/>
              </w:rPr>
            </w:pPr>
          </w:p>
        </w:tc>
      </w:tr>
      <w:tr w:rsidR="00C95A12" w:rsidRPr="00850F05" w:rsidTr="009B13CC">
        <w:tc>
          <w:tcPr>
            <w:tcW w:w="66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3</w:t>
            </w:r>
          </w:p>
        </w:tc>
        <w:tc>
          <w:tcPr>
            <w:tcW w:w="3657" w:type="dxa"/>
          </w:tcPr>
          <w:p w:rsidR="00C95A12" w:rsidRPr="00C26A32" w:rsidRDefault="00C95A12" w:rsidP="00C95A12">
            <w:pPr>
              <w:spacing w:after="160" w:line="259" w:lineRule="auto"/>
              <w:contextualSpacing/>
            </w:pPr>
            <w:r w:rsidRPr="00C26A32">
              <w:t xml:space="preserve">Should be able to hold 30 cm column in either horizontal or vertical format. </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4</w:t>
            </w:r>
          </w:p>
        </w:tc>
        <w:tc>
          <w:tcPr>
            <w:tcW w:w="3657" w:type="dxa"/>
          </w:tcPr>
          <w:p w:rsidR="00C95A12" w:rsidRPr="00C26A32" w:rsidRDefault="00C95A12" w:rsidP="00C95A12">
            <w:pPr>
              <w:spacing w:after="160" w:line="259" w:lineRule="auto"/>
              <w:contextualSpacing/>
            </w:pPr>
            <w:r w:rsidRPr="00C26A32">
              <w:t>Accuracy: ± 0.5°C or less.</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3657" w:type="dxa"/>
          </w:tcPr>
          <w:p w:rsidR="00C95A12" w:rsidRPr="00C26A32" w:rsidRDefault="00C95A12" w:rsidP="00C95A12">
            <w:pPr>
              <w:rPr>
                <w:b/>
                <w:bCs/>
                <w:u w:val="single"/>
              </w:rPr>
            </w:pPr>
            <w:r w:rsidRPr="00C26A32">
              <w:rPr>
                <w:b/>
                <w:bCs/>
                <w:u w:val="single"/>
              </w:rPr>
              <w:t>PDA/DAD detector</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1</w:t>
            </w:r>
          </w:p>
        </w:tc>
        <w:tc>
          <w:tcPr>
            <w:tcW w:w="3657" w:type="dxa"/>
          </w:tcPr>
          <w:p w:rsidR="00C95A12" w:rsidRPr="00C26A32" w:rsidRDefault="00C95A12" w:rsidP="00C95A12">
            <w:pPr>
              <w:spacing w:after="160" w:line="259" w:lineRule="auto"/>
              <w:contextualSpacing/>
            </w:pPr>
            <w:r w:rsidRPr="00C26A32">
              <w:t>Wavelength range: 190 to 800 nm or wider.</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2</w:t>
            </w:r>
          </w:p>
        </w:tc>
        <w:tc>
          <w:tcPr>
            <w:tcW w:w="3657" w:type="dxa"/>
          </w:tcPr>
          <w:p w:rsidR="00C95A12" w:rsidRPr="00C26A32" w:rsidRDefault="00C95A12" w:rsidP="00C95A12">
            <w:pPr>
              <w:spacing w:after="160" w:line="259" w:lineRule="auto"/>
              <w:contextualSpacing/>
            </w:pPr>
            <w:r w:rsidRPr="00C26A32">
              <w:t>Wavelength accuracy: ± 1nm ( maximum)</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3</w:t>
            </w:r>
          </w:p>
        </w:tc>
        <w:tc>
          <w:tcPr>
            <w:tcW w:w="3657" w:type="dxa"/>
          </w:tcPr>
          <w:p w:rsidR="00C95A12" w:rsidRPr="00C26A32" w:rsidRDefault="00C95A12" w:rsidP="00C95A12">
            <w:pPr>
              <w:spacing w:after="160" w:line="259" w:lineRule="auto"/>
              <w:contextualSpacing/>
            </w:pPr>
            <w:r w:rsidRPr="00C26A32">
              <w:t>Drift: 1 ×10</w:t>
            </w:r>
            <w:r w:rsidRPr="00C26A32">
              <w:rPr>
                <w:vertAlign w:val="superscript"/>
              </w:rPr>
              <w:t>-3</w:t>
            </w:r>
            <w:r w:rsidRPr="00C26A32">
              <w:t xml:space="preserve"> AU/ </w:t>
            </w:r>
            <w:proofErr w:type="spellStart"/>
            <w:r w:rsidRPr="00C26A32">
              <w:t>hr</w:t>
            </w:r>
            <w:proofErr w:type="spellEnd"/>
            <w:r w:rsidRPr="00C26A32">
              <w:t xml:space="preserve"> or less.</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4</w:t>
            </w:r>
          </w:p>
        </w:tc>
        <w:tc>
          <w:tcPr>
            <w:tcW w:w="3657" w:type="dxa"/>
          </w:tcPr>
          <w:p w:rsidR="00C95A12" w:rsidRPr="00C26A32" w:rsidRDefault="00C95A12" w:rsidP="00C95A12">
            <w:pPr>
              <w:spacing w:after="160" w:line="259" w:lineRule="auto"/>
              <w:contextualSpacing/>
            </w:pPr>
            <w:r w:rsidRPr="00C26A32">
              <w:t>Linearity: 2 AU or more.</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3657" w:type="dxa"/>
          </w:tcPr>
          <w:p w:rsidR="00C95A12" w:rsidRPr="00C26A32" w:rsidRDefault="00C95A12" w:rsidP="00C95A12">
            <w:pPr>
              <w:pStyle w:val="ListParagraph"/>
              <w:ind w:left="0"/>
              <w:rPr>
                <w:b/>
                <w:bCs/>
                <w:u w:val="single"/>
              </w:rPr>
            </w:pPr>
            <w:r w:rsidRPr="00C26A32">
              <w:rPr>
                <w:b/>
                <w:bCs/>
                <w:u w:val="single"/>
              </w:rPr>
              <w:t>RI detector</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1</w:t>
            </w:r>
          </w:p>
        </w:tc>
        <w:tc>
          <w:tcPr>
            <w:tcW w:w="3657" w:type="dxa"/>
          </w:tcPr>
          <w:p w:rsidR="00C95A12" w:rsidRPr="00C26A32" w:rsidRDefault="00C95A12" w:rsidP="00C95A12">
            <w:pPr>
              <w:spacing w:after="160" w:line="259" w:lineRule="auto"/>
              <w:contextualSpacing/>
            </w:pPr>
            <w:r w:rsidRPr="00C26A32">
              <w:t>Drift: 2×10</w:t>
            </w:r>
            <w:r w:rsidRPr="00C26A32">
              <w:rPr>
                <w:vertAlign w:val="superscript"/>
              </w:rPr>
              <w:t>-7</w:t>
            </w:r>
            <w:r w:rsidRPr="00C26A32">
              <w:t xml:space="preserve"> RIU/ </w:t>
            </w:r>
            <w:proofErr w:type="spellStart"/>
            <w:r w:rsidRPr="00C26A32">
              <w:t>hr</w:t>
            </w:r>
            <w:proofErr w:type="spellEnd"/>
            <w:r w:rsidRPr="00C26A32">
              <w:t xml:space="preserve"> or less.</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2</w:t>
            </w:r>
          </w:p>
        </w:tc>
        <w:tc>
          <w:tcPr>
            <w:tcW w:w="3657" w:type="dxa"/>
          </w:tcPr>
          <w:p w:rsidR="00C95A12" w:rsidRPr="00C26A32" w:rsidRDefault="00C95A12" w:rsidP="00C95A12">
            <w:pPr>
              <w:spacing w:after="160" w:line="259" w:lineRule="auto"/>
              <w:contextualSpacing/>
            </w:pPr>
            <w:r w:rsidRPr="00C26A32">
              <w:t>RI range: 1-1.75 RIU</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3</w:t>
            </w:r>
          </w:p>
        </w:tc>
        <w:tc>
          <w:tcPr>
            <w:tcW w:w="3657" w:type="dxa"/>
          </w:tcPr>
          <w:p w:rsidR="00C95A12" w:rsidRPr="00C26A32" w:rsidRDefault="00C95A12" w:rsidP="00C95A12">
            <w:pPr>
              <w:spacing w:after="160" w:line="259" w:lineRule="auto"/>
              <w:contextualSpacing/>
            </w:pPr>
            <w:r w:rsidRPr="00C26A32">
              <w:t xml:space="preserve">Flow cell volume: 9 </w:t>
            </w:r>
            <w:r w:rsidRPr="00C26A32">
              <w:rPr>
                <w:rFonts w:cs="Arial"/>
              </w:rPr>
              <w:t>µ</w:t>
            </w:r>
            <w:r w:rsidRPr="00C26A32">
              <w:t>L or more.</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4</w:t>
            </w:r>
          </w:p>
        </w:tc>
        <w:tc>
          <w:tcPr>
            <w:tcW w:w="3657" w:type="dxa"/>
          </w:tcPr>
          <w:p w:rsidR="00C95A12" w:rsidRPr="00C26A32" w:rsidRDefault="00C95A12" w:rsidP="00C95A12">
            <w:pPr>
              <w:spacing w:after="160" w:line="259" w:lineRule="auto"/>
              <w:contextualSpacing/>
            </w:pPr>
            <w:r w:rsidRPr="00C26A32">
              <w:t>Noise: 2.5 ×10</w:t>
            </w:r>
            <w:r w:rsidRPr="00C26A32">
              <w:rPr>
                <w:vertAlign w:val="superscript"/>
              </w:rPr>
              <w:t>-9</w:t>
            </w:r>
            <w:r w:rsidRPr="00C26A32">
              <w:t xml:space="preserve"> RIU or less.</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3657" w:type="dxa"/>
          </w:tcPr>
          <w:p w:rsidR="00C95A12" w:rsidRPr="00C26A32" w:rsidRDefault="00C95A12" w:rsidP="00C95A12">
            <w:pPr>
              <w:rPr>
                <w:b/>
                <w:bCs/>
                <w:u w:val="single"/>
              </w:rPr>
            </w:pPr>
            <w:r w:rsidRPr="00C26A32">
              <w:rPr>
                <w:b/>
                <w:bCs/>
                <w:u w:val="single"/>
              </w:rPr>
              <w:t>Software and hardware</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1</w:t>
            </w:r>
          </w:p>
        </w:tc>
        <w:tc>
          <w:tcPr>
            <w:tcW w:w="3657" w:type="dxa"/>
          </w:tcPr>
          <w:p w:rsidR="00C95A12" w:rsidRPr="00C26A32" w:rsidRDefault="00C95A12" w:rsidP="00C95A12">
            <w:pPr>
              <w:spacing w:after="160" w:line="259" w:lineRule="auto"/>
              <w:contextualSpacing/>
            </w:pPr>
            <w:r w:rsidRPr="00C26A32">
              <w:t>The software should be original and authenticate and capable of</w:t>
            </w:r>
            <w:r>
              <w:t xml:space="preserve"> having single point control of </w:t>
            </w:r>
            <w:r w:rsidRPr="00C26A32">
              <w:t>all system dependable components.</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2</w:t>
            </w:r>
          </w:p>
        </w:tc>
        <w:tc>
          <w:tcPr>
            <w:tcW w:w="3657" w:type="dxa"/>
          </w:tcPr>
          <w:p w:rsidR="00C95A12" w:rsidRPr="00C26A32" w:rsidRDefault="00C95A12" w:rsidP="00C95A12">
            <w:pPr>
              <w:spacing w:after="160" w:line="259" w:lineRule="auto"/>
              <w:contextualSpacing/>
            </w:pPr>
            <w:r w:rsidRPr="00C26A32">
              <w:t>The software should be compatible for running GPC/SEC analysis and its calibration.</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3</w:t>
            </w:r>
          </w:p>
        </w:tc>
        <w:tc>
          <w:tcPr>
            <w:tcW w:w="3657" w:type="dxa"/>
          </w:tcPr>
          <w:p w:rsidR="00C95A12" w:rsidRPr="00C26A32" w:rsidRDefault="00C95A12" w:rsidP="00C95A12">
            <w:pPr>
              <w:spacing w:after="160" w:line="259" w:lineRule="auto"/>
              <w:contextualSpacing/>
            </w:pPr>
            <w:r w:rsidRPr="00C26A32">
              <w:t>Should have option for report generation, online help and answer Real time view of the chromatograms.</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4</w:t>
            </w:r>
          </w:p>
        </w:tc>
        <w:tc>
          <w:tcPr>
            <w:tcW w:w="3657" w:type="dxa"/>
          </w:tcPr>
          <w:p w:rsidR="00C95A12" w:rsidRPr="00C26A32" w:rsidRDefault="00C95A12" w:rsidP="00C95A12">
            <w:pPr>
              <w:spacing w:after="160" w:line="259" w:lineRule="auto"/>
              <w:contextualSpacing/>
            </w:pPr>
            <w:r w:rsidRPr="00C26A32">
              <w:t>One branded desktop computer (processor Intel core i7 @3.40 GHz; RAM – 8 GB; Memory 1 TB; screen size 23 inch or more; DVD writer drive; keyboard and mouse) with LaserJet color multifunction printer.</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3657" w:type="dxa"/>
          </w:tcPr>
          <w:p w:rsidR="00C95A12" w:rsidRPr="00C26A32" w:rsidRDefault="00C95A12" w:rsidP="00C95A12">
            <w:pPr>
              <w:spacing w:after="160" w:line="259" w:lineRule="auto"/>
              <w:contextualSpacing/>
              <w:rPr>
                <w:b/>
                <w:bCs/>
                <w:u w:val="single"/>
              </w:rPr>
            </w:pPr>
            <w:r w:rsidRPr="00C26A32">
              <w:rPr>
                <w:b/>
                <w:bCs/>
                <w:u w:val="single"/>
              </w:rPr>
              <w:t xml:space="preserve">Optional accessories: </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lastRenderedPageBreak/>
              <w:t>1</w:t>
            </w:r>
          </w:p>
        </w:tc>
        <w:tc>
          <w:tcPr>
            <w:tcW w:w="3657" w:type="dxa"/>
          </w:tcPr>
          <w:p w:rsidR="00C95A12" w:rsidRPr="00C26A32" w:rsidRDefault="00C95A12" w:rsidP="00C95A12">
            <w:pPr>
              <w:spacing w:after="160" w:line="259" w:lineRule="auto"/>
              <w:contextualSpacing/>
            </w:pPr>
            <w:r w:rsidRPr="00C26A32">
              <w:t>Column for analysis of sugars (glucose, galactose, xylose, arabinose, mannose), ethanol, furan compounds, acids (</w:t>
            </w:r>
            <w:proofErr w:type="spellStart"/>
            <w:r w:rsidRPr="00C26A32">
              <w:t>levulinic</w:t>
            </w:r>
            <w:proofErr w:type="spellEnd"/>
            <w:r w:rsidRPr="00C26A32">
              <w:t xml:space="preserve"> acid, acetic acid, formic acid) in 5 </w:t>
            </w:r>
            <w:proofErr w:type="spellStart"/>
            <w:r w:rsidRPr="00C26A32">
              <w:t>mM</w:t>
            </w:r>
            <w:proofErr w:type="spellEnd"/>
            <w:r w:rsidRPr="00C26A32">
              <w:t xml:space="preserve"> H</w:t>
            </w:r>
            <w:r w:rsidRPr="00C26A32">
              <w:rPr>
                <w:vertAlign w:val="subscript"/>
              </w:rPr>
              <w:t>2</w:t>
            </w:r>
            <w:r w:rsidRPr="00C26A32">
              <w:t>SO</w:t>
            </w:r>
            <w:r w:rsidRPr="00C26A32">
              <w:rPr>
                <w:vertAlign w:val="subscript"/>
              </w:rPr>
              <w:t>4</w:t>
            </w:r>
            <w:r w:rsidRPr="00C26A32">
              <w:t xml:space="preserve"> using RI detector; Dimensions: 300 mm L and 8 </w:t>
            </w:r>
            <w:r w:rsidRPr="00C26A32">
              <w:rPr>
                <w:rFonts w:cs="Arial"/>
              </w:rPr>
              <w:t>µ</w:t>
            </w:r>
            <w:r w:rsidRPr="00C26A32">
              <w:t xml:space="preserve">m porosity - </w:t>
            </w:r>
            <w:r w:rsidRPr="00C26A32">
              <w:rPr>
                <w:b/>
                <w:bCs/>
              </w:rPr>
              <w:t>One quantity</w:t>
            </w:r>
            <w:r w:rsidRPr="00C26A32">
              <w:t xml:space="preserve">. </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2</w:t>
            </w:r>
          </w:p>
        </w:tc>
        <w:tc>
          <w:tcPr>
            <w:tcW w:w="3657" w:type="dxa"/>
          </w:tcPr>
          <w:p w:rsidR="00C95A12" w:rsidRPr="00C26A32" w:rsidRDefault="00C95A12" w:rsidP="00C95A12">
            <w:pPr>
              <w:spacing w:after="160" w:line="259" w:lineRule="auto"/>
              <w:contextualSpacing/>
            </w:pPr>
            <w:r w:rsidRPr="00C26A32">
              <w:t>Column for analysis of carbohydrate sugars (sucrose, maltose, lactose, glucose, galactose, fructose) in H</w:t>
            </w:r>
            <w:r w:rsidRPr="00C26A32">
              <w:rPr>
                <w:vertAlign w:val="subscript"/>
              </w:rPr>
              <w:t>2</w:t>
            </w:r>
            <w:r w:rsidRPr="00C26A32">
              <w:t xml:space="preserve">O using RI detector; Dimensions: 300 mm L and 8 </w:t>
            </w:r>
            <w:r w:rsidRPr="00C26A32">
              <w:rPr>
                <w:rFonts w:cs="Arial"/>
              </w:rPr>
              <w:t>µ</w:t>
            </w:r>
            <w:r w:rsidRPr="00C26A32">
              <w:t xml:space="preserve">m porosity - </w:t>
            </w:r>
            <w:r w:rsidRPr="00C26A32">
              <w:rPr>
                <w:b/>
                <w:bCs/>
              </w:rPr>
              <w:t>One quantity</w:t>
            </w:r>
            <w:r w:rsidRPr="00C26A32">
              <w:t xml:space="preserve">. </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3</w:t>
            </w:r>
          </w:p>
        </w:tc>
        <w:tc>
          <w:tcPr>
            <w:tcW w:w="3657" w:type="dxa"/>
          </w:tcPr>
          <w:p w:rsidR="00C95A12" w:rsidRPr="00C26A32" w:rsidRDefault="00C95A12" w:rsidP="00C95A12">
            <w:pPr>
              <w:spacing w:after="160" w:line="259" w:lineRule="auto"/>
              <w:contextualSpacing/>
            </w:pPr>
            <w:r w:rsidRPr="00C26A32">
              <w:t xml:space="preserve">C18 column with dimensions: 250 mm L and 5 </w:t>
            </w:r>
            <w:r w:rsidRPr="00C26A32">
              <w:rPr>
                <w:rFonts w:cs="Arial"/>
              </w:rPr>
              <w:t>µ</w:t>
            </w:r>
            <w:r w:rsidRPr="00C26A32">
              <w:t xml:space="preserve">m porosity - </w:t>
            </w:r>
            <w:r w:rsidRPr="00C26A32">
              <w:rPr>
                <w:b/>
                <w:bCs/>
              </w:rPr>
              <w:t>One quantity</w:t>
            </w:r>
            <w:r w:rsidRPr="00C26A32">
              <w:t>.</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4</w:t>
            </w:r>
          </w:p>
        </w:tc>
        <w:tc>
          <w:tcPr>
            <w:tcW w:w="3657" w:type="dxa"/>
          </w:tcPr>
          <w:p w:rsidR="00C95A12" w:rsidRPr="00C26A32" w:rsidRDefault="00C95A12" w:rsidP="00C95A12">
            <w:pPr>
              <w:spacing w:after="160" w:line="259" w:lineRule="auto"/>
              <w:contextualSpacing/>
            </w:pPr>
            <w:r w:rsidRPr="00C26A32">
              <w:t xml:space="preserve">Appropriate guard column should be provided- </w:t>
            </w:r>
            <w:r w:rsidRPr="00C26A32">
              <w:rPr>
                <w:b/>
                <w:bCs/>
              </w:rPr>
              <w:t>One quantity</w:t>
            </w:r>
            <w:r w:rsidRPr="00C26A32">
              <w:t>.</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Default="00C95A12" w:rsidP="00C95A12">
            <w:pPr>
              <w:shd w:val="clear" w:color="auto" w:fill="FFFFFF"/>
              <w:spacing w:after="0" w:line="240" w:lineRule="auto"/>
              <w:jc w:val="both"/>
              <w:rPr>
                <w:rFonts w:ascii="Times New Roman" w:eastAsia="Times New Roman" w:hAnsi="Times New Roman"/>
                <w:color w:val="222222"/>
                <w:sz w:val="24"/>
                <w:szCs w:val="24"/>
              </w:rPr>
            </w:pPr>
          </w:p>
        </w:tc>
        <w:tc>
          <w:tcPr>
            <w:tcW w:w="3657" w:type="dxa"/>
          </w:tcPr>
          <w:p w:rsidR="00C95A12" w:rsidRPr="00C26A32" w:rsidRDefault="00C95A12" w:rsidP="00C95A12">
            <w:pPr>
              <w:spacing w:after="160" w:line="259" w:lineRule="auto"/>
              <w:contextualSpacing/>
            </w:pPr>
            <w:r w:rsidRPr="00C26A32">
              <w:t>All the accessories prices should be included in the quote separately.</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r w:rsidR="00C95A12" w:rsidRPr="00850F05" w:rsidTr="009B13CC">
        <w:tc>
          <w:tcPr>
            <w:tcW w:w="663" w:type="dxa"/>
          </w:tcPr>
          <w:p w:rsidR="00C95A12" w:rsidRDefault="00C95A12" w:rsidP="00C95A12">
            <w:pPr>
              <w:shd w:val="clear" w:color="auto" w:fill="FFFFFF"/>
              <w:spacing w:after="0" w:line="240" w:lineRule="auto"/>
              <w:jc w:val="both"/>
              <w:rPr>
                <w:rFonts w:ascii="Times New Roman" w:eastAsia="Times New Roman" w:hAnsi="Times New Roman"/>
                <w:color w:val="222222"/>
                <w:sz w:val="24"/>
                <w:szCs w:val="24"/>
              </w:rPr>
            </w:pPr>
          </w:p>
        </w:tc>
        <w:tc>
          <w:tcPr>
            <w:tcW w:w="3657" w:type="dxa"/>
          </w:tcPr>
          <w:p w:rsidR="00C95A12" w:rsidRPr="000C13B0" w:rsidRDefault="00C95A12" w:rsidP="00C95A12">
            <w:pPr>
              <w:spacing w:after="160" w:line="259" w:lineRule="auto"/>
              <w:rPr>
                <w:rFonts w:ascii="Times New Roman" w:hAnsi="Times New Roman"/>
                <w:sz w:val="24"/>
                <w:szCs w:val="24"/>
              </w:rPr>
            </w:pPr>
            <w:r w:rsidRPr="000C13B0">
              <w:rPr>
                <w:rFonts w:ascii="Times New Roman" w:hAnsi="Times New Roman"/>
                <w:sz w:val="24"/>
                <w:szCs w:val="24"/>
              </w:rPr>
              <w:t>Warranty: At least 01 year for complete instrument with all modules and labor</w:t>
            </w:r>
          </w:p>
        </w:tc>
        <w:tc>
          <w:tcPr>
            <w:tcW w:w="145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291"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c>
          <w:tcPr>
            <w:tcW w:w="1303" w:type="dxa"/>
          </w:tcPr>
          <w:p w:rsidR="00C95A12" w:rsidRPr="00850F05" w:rsidRDefault="00C95A12" w:rsidP="00C95A12">
            <w:pPr>
              <w:shd w:val="clear" w:color="auto" w:fill="FFFFFF"/>
              <w:spacing w:after="0" w:line="240" w:lineRule="auto"/>
              <w:jc w:val="both"/>
              <w:rPr>
                <w:rFonts w:ascii="Times New Roman" w:eastAsia="Times New Roman" w:hAnsi="Times New Roman"/>
                <w:color w:val="222222"/>
                <w:sz w:val="24"/>
                <w:szCs w:val="24"/>
                <w:lang w:val="en-IN"/>
              </w:rPr>
            </w:pPr>
          </w:p>
        </w:tc>
      </w:tr>
    </w:tbl>
    <w:p w:rsidR="009B13CC" w:rsidRPr="009B13CC" w:rsidRDefault="009B13CC" w:rsidP="009B13CC">
      <w:pPr>
        <w:pStyle w:val="ListParagraph"/>
        <w:spacing w:after="160" w:line="259" w:lineRule="auto"/>
        <w:ind w:left="1080"/>
      </w:pPr>
    </w:p>
    <w:p w:rsidR="009B13CC" w:rsidRDefault="009B13CC">
      <w:pPr>
        <w:spacing w:after="160" w:line="259" w:lineRule="auto"/>
        <w:rPr>
          <w:rFonts w:ascii="Times New Roman" w:hAnsi="Times New Roman"/>
          <w:sz w:val="24"/>
          <w:szCs w:val="24"/>
          <w:lang w:val="en-IN"/>
        </w:rPr>
      </w:pPr>
      <w:r>
        <w:rPr>
          <w:rFonts w:ascii="Times New Roman" w:hAnsi="Times New Roman"/>
          <w:sz w:val="24"/>
          <w:szCs w:val="24"/>
        </w:rPr>
        <w:br w:type="page"/>
      </w:r>
    </w:p>
    <w:p w:rsidR="00D63F43" w:rsidRPr="002C297E" w:rsidRDefault="00D63F43" w:rsidP="00D63F43">
      <w:pPr>
        <w:ind w:left="6480" w:firstLine="720"/>
        <w:jc w:val="center"/>
        <w:rPr>
          <w:b/>
          <w:color w:val="FF0000"/>
          <w:sz w:val="20"/>
          <w:szCs w:val="20"/>
          <w:u w:val="single"/>
        </w:rPr>
      </w:pPr>
      <w:r w:rsidRPr="002C297E">
        <w:rPr>
          <w:b/>
          <w:color w:val="FF0000"/>
          <w:sz w:val="20"/>
          <w:szCs w:val="20"/>
          <w:u w:val="single"/>
        </w:rPr>
        <w:lastRenderedPageBreak/>
        <w:t>ANNEXURE “</w:t>
      </w:r>
      <w:r>
        <w:rPr>
          <w:b/>
          <w:color w:val="FF0000"/>
          <w:sz w:val="20"/>
          <w:szCs w:val="20"/>
          <w:u w:val="single"/>
        </w:rPr>
        <w:t>B</w:t>
      </w:r>
      <w:r w:rsidRPr="002C297E">
        <w:rPr>
          <w:b/>
          <w:color w:val="FF0000"/>
          <w:sz w:val="20"/>
          <w:szCs w:val="20"/>
          <w:u w:val="single"/>
        </w:rPr>
        <w:t>”</w:t>
      </w:r>
    </w:p>
    <w:p w:rsidR="00D63F43" w:rsidRPr="00896793" w:rsidRDefault="00D63F43" w:rsidP="00D63F43">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D63F43" w:rsidRDefault="00D63F43" w:rsidP="00D63F43">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D63F43" w:rsidRDefault="00D63F43" w:rsidP="00D63F43">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D63F43" w:rsidRPr="00DB702E" w:rsidTr="00D63F43">
        <w:tc>
          <w:tcPr>
            <w:tcW w:w="450" w:type="dxa"/>
          </w:tcPr>
          <w:p w:rsidR="00D63F43" w:rsidRPr="00DB702E" w:rsidRDefault="00D63F43" w:rsidP="00D63F43">
            <w:pPr>
              <w:ind w:left="-90"/>
              <w:jc w:val="center"/>
              <w:rPr>
                <w:b/>
                <w:sz w:val="18"/>
                <w:szCs w:val="18"/>
              </w:rPr>
            </w:pPr>
            <w:r w:rsidRPr="00DB702E">
              <w:rPr>
                <w:b/>
                <w:sz w:val="18"/>
                <w:szCs w:val="18"/>
              </w:rPr>
              <w:t>1</w:t>
            </w:r>
          </w:p>
        </w:tc>
        <w:tc>
          <w:tcPr>
            <w:tcW w:w="1440" w:type="dxa"/>
          </w:tcPr>
          <w:p w:rsidR="00D63F43" w:rsidRPr="00DB702E" w:rsidRDefault="00D63F43" w:rsidP="00D63F43">
            <w:pPr>
              <w:ind w:left="-90"/>
              <w:jc w:val="center"/>
              <w:rPr>
                <w:b/>
                <w:sz w:val="18"/>
                <w:szCs w:val="18"/>
              </w:rPr>
            </w:pPr>
            <w:r w:rsidRPr="00DB702E">
              <w:rPr>
                <w:b/>
                <w:sz w:val="18"/>
                <w:szCs w:val="18"/>
              </w:rPr>
              <w:t>2</w:t>
            </w:r>
          </w:p>
        </w:tc>
        <w:tc>
          <w:tcPr>
            <w:tcW w:w="1080" w:type="dxa"/>
          </w:tcPr>
          <w:p w:rsidR="00D63F43" w:rsidRPr="00DB702E" w:rsidRDefault="00D63F43" w:rsidP="00D63F43">
            <w:pPr>
              <w:ind w:left="-90"/>
              <w:jc w:val="center"/>
              <w:rPr>
                <w:b/>
                <w:sz w:val="18"/>
                <w:szCs w:val="18"/>
              </w:rPr>
            </w:pPr>
            <w:r w:rsidRPr="00DB702E">
              <w:rPr>
                <w:b/>
                <w:sz w:val="18"/>
                <w:szCs w:val="18"/>
              </w:rPr>
              <w:t>3</w:t>
            </w:r>
          </w:p>
        </w:tc>
        <w:tc>
          <w:tcPr>
            <w:tcW w:w="621" w:type="dxa"/>
          </w:tcPr>
          <w:p w:rsidR="00D63F43" w:rsidRPr="00DB702E" w:rsidRDefault="00D63F43" w:rsidP="00D63F43">
            <w:pPr>
              <w:ind w:left="-90"/>
              <w:jc w:val="center"/>
              <w:rPr>
                <w:b/>
                <w:sz w:val="18"/>
                <w:szCs w:val="18"/>
              </w:rPr>
            </w:pPr>
            <w:r w:rsidRPr="00DB702E">
              <w:rPr>
                <w:b/>
                <w:sz w:val="18"/>
                <w:szCs w:val="18"/>
              </w:rPr>
              <w:t>4</w:t>
            </w:r>
          </w:p>
        </w:tc>
        <w:tc>
          <w:tcPr>
            <w:tcW w:w="729" w:type="dxa"/>
          </w:tcPr>
          <w:p w:rsidR="00D63F43" w:rsidRPr="00DB702E" w:rsidRDefault="00D63F43" w:rsidP="00D63F43">
            <w:pPr>
              <w:ind w:left="-90"/>
              <w:jc w:val="center"/>
              <w:rPr>
                <w:b/>
                <w:sz w:val="18"/>
                <w:szCs w:val="18"/>
              </w:rPr>
            </w:pPr>
            <w:r w:rsidRPr="00DB702E">
              <w:rPr>
                <w:b/>
                <w:sz w:val="18"/>
                <w:szCs w:val="18"/>
              </w:rPr>
              <w:t>5</w:t>
            </w:r>
          </w:p>
        </w:tc>
        <w:tc>
          <w:tcPr>
            <w:tcW w:w="1170" w:type="dxa"/>
          </w:tcPr>
          <w:p w:rsidR="00D63F43" w:rsidRPr="00DB702E" w:rsidRDefault="00D63F43" w:rsidP="00D63F43">
            <w:pPr>
              <w:ind w:left="-90"/>
              <w:jc w:val="center"/>
              <w:rPr>
                <w:b/>
                <w:sz w:val="18"/>
                <w:szCs w:val="18"/>
              </w:rPr>
            </w:pPr>
            <w:r w:rsidRPr="00DB702E">
              <w:rPr>
                <w:b/>
                <w:sz w:val="18"/>
                <w:szCs w:val="18"/>
              </w:rPr>
              <w:t>6</w:t>
            </w:r>
          </w:p>
        </w:tc>
        <w:tc>
          <w:tcPr>
            <w:tcW w:w="1440" w:type="dxa"/>
          </w:tcPr>
          <w:p w:rsidR="00D63F43" w:rsidRPr="00DB702E" w:rsidRDefault="00D63F43" w:rsidP="00D63F43">
            <w:pPr>
              <w:ind w:left="-90"/>
              <w:jc w:val="center"/>
              <w:rPr>
                <w:b/>
                <w:sz w:val="18"/>
                <w:szCs w:val="18"/>
              </w:rPr>
            </w:pPr>
            <w:r w:rsidRPr="00DB702E">
              <w:rPr>
                <w:b/>
                <w:sz w:val="18"/>
                <w:szCs w:val="18"/>
              </w:rPr>
              <w:t>7</w:t>
            </w:r>
          </w:p>
        </w:tc>
        <w:tc>
          <w:tcPr>
            <w:tcW w:w="900" w:type="dxa"/>
          </w:tcPr>
          <w:p w:rsidR="00D63F43" w:rsidRPr="00DB702E" w:rsidRDefault="00D63F43" w:rsidP="00D63F43">
            <w:pPr>
              <w:ind w:left="-90"/>
              <w:jc w:val="center"/>
              <w:rPr>
                <w:b/>
                <w:sz w:val="18"/>
                <w:szCs w:val="18"/>
              </w:rPr>
            </w:pPr>
            <w:r w:rsidRPr="00DB702E">
              <w:rPr>
                <w:b/>
                <w:sz w:val="18"/>
                <w:szCs w:val="18"/>
              </w:rPr>
              <w:t>8</w:t>
            </w:r>
          </w:p>
        </w:tc>
        <w:tc>
          <w:tcPr>
            <w:tcW w:w="1080" w:type="dxa"/>
          </w:tcPr>
          <w:p w:rsidR="00D63F43" w:rsidRPr="00DB702E" w:rsidRDefault="00D63F43" w:rsidP="00D63F43">
            <w:pPr>
              <w:ind w:left="-90"/>
              <w:jc w:val="center"/>
              <w:rPr>
                <w:b/>
                <w:sz w:val="18"/>
                <w:szCs w:val="18"/>
              </w:rPr>
            </w:pPr>
            <w:r w:rsidRPr="00DB702E">
              <w:rPr>
                <w:b/>
                <w:sz w:val="18"/>
                <w:szCs w:val="18"/>
              </w:rPr>
              <w:t>9</w:t>
            </w:r>
          </w:p>
        </w:tc>
        <w:tc>
          <w:tcPr>
            <w:tcW w:w="990" w:type="dxa"/>
          </w:tcPr>
          <w:p w:rsidR="00D63F43" w:rsidRPr="00DB702E" w:rsidRDefault="00D63F43" w:rsidP="00D63F43">
            <w:pPr>
              <w:ind w:left="-90"/>
              <w:jc w:val="center"/>
              <w:rPr>
                <w:b/>
                <w:sz w:val="18"/>
                <w:szCs w:val="18"/>
              </w:rPr>
            </w:pPr>
            <w:r w:rsidRPr="00DB702E">
              <w:rPr>
                <w:b/>
                <w:sz w:val="18"/>
                <w:szCs w:val="18"/>
              </w:rPr>
              <w:t>10</w:t>
            </w:r>
          </w:p>
        </w:tc>
        <w:tc>
          <w:tcPr>
            <w:tcW w:w="900" w:type="dxa"/>
          </w:tcPr>
          <w:p w:rsidR="00D63F43" w:rsidRPr="00DB702E" w:rsidRDefault="00D63F43" w:rsidP="00D63F43">
            <w:pPr>
              <w:ind w:left="-90"/>
              <w:jc w:val="center"/>
              <w:rPr>
                <w:b/>
                <w:sz w:val="18"/>
                <w:szCs w:val="18"/>
              </w:rPr>
            </w:pPr>
            <w:r w:rsidRPr="00DB702E">
              <w:rPr>
                <w:b/>
                <w:sz w:val="18"/>
                <w:szCs w:val="18"/>
              </w:rPr>
              <w:t>11</w:t>
            </w:r>
          </w:p>
        </w:tc>
      </w:tr>
      <w:tr w:rsidR="00D63F43" w:rsidRPr="00D26E81" w:rsidTr="00D63F43">
        <w:trPr>
          <w:trHeight w:val="1986"/>
        </w:trPr>
        <w:tc>
          <w:tcPr>
            <w:tcW w:w="450" w:type="dxa"/>
          </w:tcPr>
          <w:p w:rsidR="00D63F43" w:rsidRPr="00D26E81" w:rsidRDefault="00D63F43" w:rsidP="00D63F43">
            <w:pPr>
              <w:ind w:left="-90"/>
              <w:rPr>
                <w:sz w:val="18"/>
                <w:szCs w:val="18"/>
              </w:rPr>
            </w:pPr>
            <w:r w:rsidRPr="00D26E81">
              <w:rPr>
                <w:sz w:val="18"/>
                <w:szCs w:val="18"/>
              </w:rPr>
              <w:t>Sl. No.</w:t>
            </w:r>
          </w:p>
        </w:tc>
        <w:tc>
          <w:tcPr>
            <w:tcW w:w="1440" w:type="dxa"/>
          </w:tcPr>
          <w:p w:rsidR="00D63F43" w:rsidRPr="00D26E81" w:rsidRDefault="00D63F43" w:rsidP="00D63F43">
            <w:pPr>
              <w:ind w:left="-90"/>
              <w:rPr>
                <w:sz w:val="18"/>
                <w:szCs w:val="18"/>
              </w:rPr>
            </w:pPr>
            <w:r w:rsidRPr="00D26E81">
              <w:rPr>
                <w:sz w:val="18"/>
                <w:szCs w:val="18"/>
              </w:rPr>
              <w:t>Item Description</w:t>
            </w:r>
          </w:p>
        </w:tc>
        <w:tc>
          <w:tcPr>
            <w:tcW w:w="1080" w:type="dxa"/>
          </w:tcPr>
          <w:p w:rsidR="00D63F43" w:rsidRPr="00D26E81" w:rsidRDefault="00D63F43" w:rsidP="00D63F43">
            <w:pPr>
              <w:ind w:left="-90"/>
              <w:rPr>
                <w:sz w:val="18"/>
                <w:szCs w:val="18"/>
              </w:rPr>
            </w:pPr>
            <w:r w:rsidRPr="00D26E81">
              <w:rPr>
                <w:sz w:val="18"/>
                <w:szCs w:val="18"/>
              </w:rPr>
              <w:t>Country of Origin</w:t>
            </w:r>
          </w:p>
        </w:tc>
        <w:tc>
          <w:tcPr>
            <w:tcW w:w="621" w:type="dxa"/>
          </w:tcPr>
          <w:p w:rsidR="00D63F43" w:rsidRPr="00D26E81" w:rsidRDefault="00D63F43" w:rsidP="00D63F43">
            <w:pPr>
              <w:ind w:left="-90"/>
              <w:rPr>
                <w:sz w:val="18"/>
                <w:szCs w:val="18"/>
              </w:rPr>
            </w:pPr>
            <w:r w:rsidRPr="00D26E81">
              <w:rPr>
                <w:sz w:val="18"/>
                <w:szCs w:val="18"/>
              </w:rPr>
              <w:t>Unit</w:t>
            </w:r>
          </w:p>
        </w:tc>
        <w:tc>
          <w:tcPr>
            <w:tcW w:w="729" w:type="dxa"/>
          </w:tcPr>
          <w:p w:rsidR="00D63F43" w:rsidRPr="00D26E81" w:rsidRDefault="00D63F43" w:rsidP="00D63F43">
            <w:pPr>
              <w:ind w:left="-90"/>
              <w:rPr>
                <w:sz w:val="18"/>
                <w:szCs w:val="18"/>
              </w:rPr>
            </w:pPr>
            <w:proofErr w:type="spellStart"/>
            <w:r w:rsidRPr="00D26E81">
              <w:rPr>
                <w:sz w:val="18"/>
                <w:szCs w:val="18"/>
              </w:rPr>
              <w:t>Qty</w:t>
            </w:r>
            <w:proofErr w:type="spellEnd"/>
          </w:p>
        </w:tc>
        <w:tc>
          <w:tcPr>
            <w:tcW w:w="1170" w:type="dxa"/>
          </w:tcPr>
          <w:p w:rsidR="00D63F43" w:rsidRPr="00D26E81" w:rsidRDefault="00D63F43" w:rsidP="00D63F43">
            <w:pPr>
              <w:ind w:left="-90"/>
              <w:rPr>
                <w:sz w:val="18"/>
                <w:szCs w:val="18"/>
              </w:rPr>
            </w:pPr>
            <w:r w:rsidRPr="00D26E81">
              <w:rPr>
                <w:sz w:val="18"/>
                <w:szCs w:val="18"/>
              </w:rPr>
              <w:t>Ex-Works. Ex-Warehouse, Ex-show room off the shelf price (inclusive of all taxes already paid)</w:t>
            </w:r>
          </w:p>
        </w:tc>
        <w:tc>
          <w:tcPr>
            <w:tcW w:w="1440" w:type="dxa"/>
          </w:tcPr>
          <w:p w:rsidR="00D63F43" w:rsidRDefault="00D63F43" w:rsidP="00D63F43">
            <w:pPr>
              <w:ind w:left="-90"/>
              <w:rPr>
                <w:sz w:val="18"/>
                <w:szCs w:val="18"/>
              </w:rPr>
            </w:pPr>
            <w:r>
              <w:rPr>
                <w:sz w:val="18"/>
                <w:szCs w:val="18"/>
              </w:rPr>
              <w:t xml:space="preserve">Total price </w:t>
            </w:r>
          </w:p>
          <w:p w:rsidR="00D63F43" w:rsidRPr="00D26E81" w:rsidRDefault="00D63F43" w:rsidP="00D63F43">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D63F43" w:rsidRPr="00D26E81" w:rsidRDefault="00D63F43" w:rsidP="00D63F43">
            <w:pPr>
              <w:ind w:left="-90"/>
              <w:rPr>
                <w:sz w:val="18"/>
                <w:szCs w:val="18"/>
              </w:rPr>
            </w:pPr>
            <w:r>
              <w:rPr>
                <w:sz w:val="18"/>
                <w:szCs w:val="18"/>
              </w:rPr>
              <w:t>VAT &amp; other taxes like excise duty payable, if contract is awarded</w:t>
            </w:r>
          </w:p>
        </w:tc>
        <w:tc>
          <w:tcPr>
            <w:tcW w:w="1080" w:type="dxa"/>
          </w:tcPr>
          <w:p w:rsidR="00D63F43" w:rsidRPr="00D26E81" w:rsidRDefault="00D63F43" w:rsidP="00D63F43">
            <w:pPr>
              <w:ind w:left="-90"/>
              <w:rPr>
                <w:sz w:val="18"/>
                <w:szCs w:val="18"/>
              </w:rPr>
            </w:pPr>
            <w:r>
              <w:rPr>
                <w:sz w:val="18"/>
                <w:szCs w:val="18"/>
              </w:rPr>
              <w:t>Packing &amp; forwarding up to station of dispatch, if any</w:t>
            </w:r>
          </w:p>
        </w:tc>
        <w:tc>
          <w:tcPr>
            <w:tcW w:w="990" w:type="dxa"/>
          </w:tcPr>
          <w:p w:rsidR="00D63F43" w:rsidRPr="00D26E81" w:rsidRDefault="00D63F43" w:rsidP="00D63F43">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D63F43" w:rsidRPr="00D26E81" w:rsidRDefault="00D63F43" w:rsidP="00D63F43">
            <w:pPr>
              <w:ind w:left="-90"/>
              <w:rPr>
                <w:sz w:val="18"/>
                <w:szCs w:val="18"/>
              </w:rPr>
            </w:pPr>
            <w:r>
              <w:rPr>
                <w:sz w:val="18"/>
                <w:szCs w:val="18"/>
              </w:rPr>
              <w:t>Installation, Commissioning &amp; training charges, If any.</w:t>
            </w:r>
          </w:p>
        </w:tc>
      </w:tr>
      <w:tr w:rsidR="00D63F43" w:rsidRPr="00D26E81" w:rsidTr="00D63F43">
        <w:trPr>
          <w:trHeight w:val="1365"/>
        </w:trPr>
        <w:tc>
          <w:tcPr>
            <w:tcW w:w="450" w:type="dxa"/>
          </w:tcPr>
          <w:p w:rsidR="00D63F43" w:rsidRPr="00D26E81" w:rsidRDefault="00D63F43" w:rsidP="00D63F43">
            <w:pPr>
              <w:ind w:left="-90"/>
              <w:rPr>
                <w:sz w:val="18"/>
                <w:szCs w:val="18"/>
              </w:rPr>
            </w:pPr>
          </w:p>
        </w:tc>
        <w:tc>
          <w:tcPr>
            <w:tcW w:w="1440" w:type="dxa"/>
          </w:tcPr>
          <w:p w:rsidR="00D63F43" w:rsidRPr="00D26E81" w:rsidRDefault="00D63F43" w:rsidP="00D63F43">
            <w:pPr>
              <w:ind w:left="-90"/>
              <w:rPr>
                <w:sz w:val="18"/>
                <w:szCs w:val="18"/>
              </w:rPr>
            </w:pPr>
          </w:p>
        </w:tc>
        <w:tc>
          <w:tcPr>
            <w:tcW w:w="1080" w:type="dxa"/>
          </w:tcPr>
          <w:p w:rsidR="00D63F43" w:rsidRPr="00D26E81" w:rsidRDefault="00D63F43" w:rsidP="00D63F43">
            <w:pPr>
              <w:ind w:left="-90"/>
              <w:rPr>
                <w:sz w:val="18"/>
                <w:szCs w:val="18"/>
              </w:rPr>
            </w:pPr>
          </w:p>
        </w:tc>
        <w:tc>
          <w:tcPr>
            <w:tcW w:w="621" w:type="dxa"/>
          </w:tcPr>
          <w:p w:rsidR="00D63F43" w:rsidRPr="00D26E81" w:rsidRDefault="00D63F43" w:rsidP="00D63F43">
            <w:pPr>
              <w:ind w:left="-90"/>
              <w:rPr>
                <w:sz w:val="18"/>
                <w:szCs w:val="18"/>
              </w:rPr>
            </w:pPr>
          </w:p>
        </w:tc>
        <w:tc>
          <w:tcPr>
            <w:tcW w:w="729" w:type="dxa"/>
          </w:tcPr>
          <w:p w:rsidR="00D63F43" w:rsidRPr="00D26E81" w:rsidRDefault="00D63F43" w:rsidP="00D63F43">
            <w:pPr>
              <w:ind w:left="-90"/>
              <w:rPr>
                <w:sz w:val="18"/>
                <w:szCs w:val="18"/>
              </w:rPr>
            </w:pPr>
          </w:p>
        </w:tc>
        <w:tc>
          <w:tcPr>
            <w:tcW w:w="1170" w:type="dxa"/>
          </w:tcPr>
          <w:p w:rsidR="00D63F43" w:rsidRPr="00D26E81" w:rsidRDefault="00D63F43" w:rsidP="00D63F43">
            <w:pPr>
              <w:ind w:left="-90"/>
              <w:rPr>
                <w:sz w:val="18"/>
                <w:szCs w:val="18"/>
              </w:rPr>
            </w:pPr>
          </w:p>
        </w:tc>
        <w:tc>
          <w:tcPr>
            <w:tcW w:w="1440" w:type="dxa"/>
          </w:tcPr>
          <w:p w:rsidR="00D63F43" w:rsidRPr="00D26E81" w:rsidRDefault="00D63F43" w:rsidP="00D63F43">
            <w:pPr>
              <w:ind w:left="-90"/>
              <w:rPr>
                <w:sz w:val="18"/>
                <w:szCs w:val="18"/>
              </w:rPr>
            </w:pPr>
          </w:p>
        </w:tc>
        <w:tc>
          <w:tcPr>
            <w:tcW w:w="900" w:type="dxa"/>
          </w:tcPr>
          <w:p w:rsidR="00D63F43" w:rsidRPr="00D26E81" w:rsidRDefault="00D63F43" w:rsidP="00D63F43">
            <w:pPr>
              <w:ind w:left="-90"/>
              <w:rPr>
                <w:sz w:val="18"/>
                <w:szCs w:val="18"/>
              </w:rPr>
            </w:pPr>
          </w:p>
        </w:tc>
        <w:tc>
          <w:tcPr>
            <w:tcW w:w="1080" w:type="dxa"/>
          </w:tcPr>
          <w:p w:rsidR="00D63F43" w:rsidRPr="00D26E81" w:rsidRDefault="00D63F43" w:rsidP="00D63F43">
            <w:pPr>
              <w:ind w:left="-90"/>
              <w:rPr>
                <w:sz w:val="18"/>
                <w:szCs w:val="18"/>
              </w:rPr>
            </w:pPr>
          </w:p>
        </w:tc>
        <w:tc>
          <w:tcPr>
            <w:tcW w:w="990" w:type="dxa"/>
          </w:tcPr>
          <w:p w:rsidR="00D63F43" w:rsidRPr="00D26E81" w:rsidRDefault="00D63F43" w:rsidP="00D63F43">
            <w:pPr>
              <w:ind w:left="-90"/>
              <w:rPr>
                <w:sz w:val="18"/>
                <w:szCs w:val="18"/>
              </w:rPr>
            </w:pPr>
          </w:p>
        </w:tc>
        <w:tc>
          <w:tcPr>
            <w:tcW w:w="900" w:type="dxa"/>
          </w:tcPr>
          <w:p w:rsidR="00D63F43" w:rsidRPr="00D26E81" w:rsidRDefault="00D63F43" w:rsidP="00D63F43">
            <w:pPr>
              <w:ind w:left="-90"/>
              <w:rPr>
                <w:sz w:val="18"/>
                <w:szCs w:val="18"/>
              </w:rPr>
            </w:pPr>
          </w:p>
        </w:tc>
      </w:tr>
    </w:tbl>
    <w:p w:rsidR="00D63F43" w:rsidRDefault="00D63F43" w:rsidP="00D63F43">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D63F43" w:rsidRDefault="00D63F43" w:rsidP="00D63F43">
      <w:pPr>
        <w:rPr>
          <w:b/>
          <w:sz w:val="20"/>
          <w:szCs w:val="20"/>
          <w:u w:val="single"/>
        </w:rPr>
      </w:pPr>
      <w:r>
        <w:rPr>
          <w:b/>
          <w:sz w:val="20"/>
          <w:szCs w:val="20"/>
          <w:u w:val="single"/>
        </w:rPr>
        <w:t>Note:</w:t>
      </w:r>
    </w:p>
    <w:p w:rsidR="00D63F43" w:rsidRPr="00DD4B7F" w:rsidRDefault="00D63F43" w:rsidP="00D63F43">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D63F43" w:rsidRDefault="00D63F43" w:rsidP="00D63F43">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D63F43" w:rsidRDefault="00D63F43" w:rsidP="00D63F43">
      <w:pPr>
        <w:rPr>
          <w:sz w:val="20"/>
          <w:szCs w:val="20"/>
        </w:rPr>
      </w:pPr>
    </w:p>
    <w:p w:rsidR="00D63F43" w:rsidRDefault="00D63F43" w:rsidP="00D63F4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D63F43" w:rsidRDefault="00D63F43" w:rsidP="00D63F43">
      <w:pPr>
        <w:spacing w:after="0" w:line="240" w:lineRule="auto"/>
        <w:ind w:left="360"/>
        <w:rPr>
          <w:rFonts w:ascii="Times New Roman" w:eastAsia="Times New Roman" w:hAnsi="Times New Roman"/>
          <w:sz w:val="24"/>
          <w:szCs w:val="24"/>
        </w:rPr>
      </w:pPr>
    </w:p>
    <w:p w:rsidR="00D63F43" w:rsidRPr="003C232B" w:rsidRDefault="00D63F43" w:rsidP="00805440">
      <w:pPr>
        <w:pStyle w:val="ListParagraph"/>
        <w:numPr>
          <w:ilvl w:val="0"/>
          <w:numId w:val="16"/>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Pr>
          <w:rFonts w:ascii="Century Gothic" w:hAnsi="Century Gothic"/>
          <w:b/>
          <w:sz w:val="20"/>
          <w:szCs w:val="20"/>
          <w:u w:val="single"/>
        </w:rPr>
        <w:t>CIAB/1(</w:t>
      </w:r>
      <w:r w:rsidR="00942991">
        <w:rPr>
          <w:rFonts w:ascii="Century Gothic" w:hAnsi="Century Gothic"/>
          <w:b/>
          <w:sz w:val="20"/>
          <w:szCs w:val="20"/>
          <w:u w:val="single"/>
        </w:rPr>
        <w:t>2</w:t>
      </w:r>
      <w:r w:rsidR="006179AE">
        <w:rPr>
          <w:rFonts w:ascii="Century Gothic" w:hAnsi="Century Gothic"/>
          <w:b/>
          <w:sz w:val="20"/>
          <w:szCs w:val="20"/>
          <w:u w:val="single"/>
        </w:rPr>
        <w:t>26</w:t>
      </w:r>
      <w:r>
        <w:rPr>
          <w:rFonts w:ascii="Century Gothic" w:hAnsi="Century Gothic"/>
          <w:b/>
          <w:sz w:val="20"/>
          <w:szCs w:val="20"/>
          <w:u w:val="single"/>
        </w:rPr>
        <w:t>)/17-18/</w:t>
      </w:r>
      <w:proofErr w:type="spellStart"/>
      <w:r>
        <w:rPr>
          <w:rFonts w:ascii="Century Gothic" w:hAnsi="Century Gothic"/>
          <w:b/>
          <w:sz w:val="20"/>
          <w:szCs w:val="20"/>
          <w:u w:val="single"/>
        </w:rPr>
        <w:t>N.Pur</w:t>
      </w:r>
      <w:proofErr w:type="spellEnd"/>
      <w:r>
        <w:rPr>
          <w:rFonts w:ascii="Century Gothic" w:hAnsi="Century Gothic"/>
          <w:b/>
          <w:sz w:val="20"/>
          <w:szCs w:val="20"/>
          <w:u w:val="single"/>
        </w:rPr>
        <w:t xml:space="preserve"> </w:t>
      </w:r>
      <w:r w:rsidRPr="001B673D">
        <w:rPr>
          <w:b/>
          <w:sz w:val="20"/>
          <w:szCs w:val="20"/>
          <w:lang w:val="en-US"/>
        </w:rPr>
        <w:t xml:space="preserve">dated </w:t>
      </w:r>
      <w:r>
        <w:rPr>
          <w:b/>
          <w:sz w:val="20"/>
          <w:szCs w:val="20"/>
          <w:lang w:val="en-US"/>
        </w:rPr>
        <w:t xml:space="preserve">    </w:t>
      </w:r>
      <w:r w:rsidR="0041481D">
        <w:rPr>
          <w:b/>
          <w:sz w:val="20"/>
          <w:szCs w:val="20"/>
          <w:lang w:val="en-US"/>
        </w:rPr>
        <w:t>12</w:t>
      </w:r>
      <w:r w:rsidR="00942991">
        <w:rPr>
          <w:b/>
          <w:sz w:val="20"/>
          <w:szCs w:val="20"/>
          <w:lang w:val="en-US"/>
        </w:rPr>
        <w:t>.09</w:t>
      </w:r>
      <w:r>
        <w:rPr>
          <w:b/>
          <w:sz w:val="20"/>
          <w:szCs w:val="20"/>
          <w:lang w:val="en-US"/>
        </w:rPr>
        <w:t>.2017</w:t>
      </w:r>
      <w:r w:rsidRPr="003C232B">
        <w:rPr>
          <w:sz w:val="20"/>
          <w:szCs w:val="20"/>
          <w:lang w:val="en-US"/>
        </w:rPr>
        <w:t xml:space="preserve"> and rates have been quoted accordingly.</w:t>
      </w:r>
    </w:p>
    <w:p w:rsidR="00D63F43" w:rsidRPr="003C232B" w:rsidRDefault="00D63F43" w:rsidP="00D63F4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D63F43" w:rsidRPr="003C232B" w:rsidRDefault="00D63F43" w:rsidP="00D63F4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D63F43" w:rsidRPr="003C232B" w:rsidRDefault="00D63F43" w:rsidP="00D63F4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D63F43" w:rsidRPr="003C232B" w:rsidRDefault="00D63F43" w:rsidP="00D63F43">
      <w:pPr>
        <w:spacing w:after="0" w:line="360" w:lineRule="auto"/>
        <w:ind w:left="6667"/>
        <w:rPr>
          <w:sz w:val="20"/>
          <w:szCs w:val="20"/>
        </w:rPr>
      </w:pPr>
    </w:p>
    <w:p w:rsidR="00D63F43" w:rsidRPr="007254F9" w:rsidRDefault="00D63F43" w:rsidP="00D63F43">
      <w:pPr>
        <w:spacing w:after="0" w:line="360" w:lineRule="auto"/>
        <w:ind w:left="5760" w:firstLine="720"/>
        <w:rPr>
          <w:b/>
          <w:sz w:val="20"/>
          <w:szCs w:val="20"/>
        </w:rPr>
      </w:pPr>
      <w:r>
        <w:rPr>
          <w:b/>
          <w:sz w:val="20"/>
          <w:szCs w:val="20"/>
        </w:rPr>
        <w:t>S</w:t>
      </w:r>
      <w:r w:rsidRPr="007254F9">
        <w:rPr>
          <w:b/>
          <w:sz w:val="20"/>
          <w:szCs w:val="20"/>
        </w:rPr>
        <w:t>ignature of Bidder</w:t>
      </w:r>
    </w:p>
    <w:p w:rsidR="00D63F43" w:rsidRPr="007254F9" w:rsidRDefault="00D63F43" w:rsidP="00D63F43">
      <w:pPr>
        <w:spacing w:after="0" w:line="360" w:lineRule="auto"/>
        <w:ind w:left="5760" w:firstLine="720"/>
        <w:rPr>
          <w:b/>
          <w:sz w:val="20"/>
          <w:szCs w:val="20"/>
        </w:rPr>
      </w:pPr>
      <w:r w:rsidRPr="007254F9">
        <w:rPr>
          <w:b/>
          <w:sz w:val="20"/>
          <w:szCs w:val="20"/>
        </w:rPr>
        <w:t>Name:</w:t>
      </w:r>
    </w:p>
    <w:p w:rsidR="00D63F43" w:rsidRDefault="00D63F43" w:rsidP="00D63F4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6179AE" w:rsidRDefault="006179AE" w:rsidP="00EE7CA8">
      <w:pPr>
        <w:rPr>
          <w:b/>
          <w:sz w:val="20"/>
          <w:szCs w:val="20"/>
          <w:u w:val="single"/>
        </w:rPr>
      </w:pPr>
    </w:p>
    <w:p w:rsidR="006179AE" w:rsidRDefault="006179AE"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805440">
      <w:pPr>
        <w:pStyle w:val="ListParagraph"/>
        <w:numPr>
          <w:ilvl w:val="0"/>
          <w:numId w:val="16"/>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942991">
        <w:rPr>
          <w:rFonts w:ascii="Century Gothic" w:hAnsi="Century Gothic"/>
          <w:b/>
          <w:sz w:val="20"/>
          <w:szCs w:val="20"/>
          <w:u w:val="single"/>
        </w:rPr>
        <w:t>2</w:t>
      </w:r>
      <w:r w:rsidR="006179AE">
        <w:rPr>
          <w:rFonts w:ascii="Century Gothic" w:hAnsi="Century Gothic"/>
          <w:b/>
          <w:sz w:val="20"/>
          <w:szCs w:val="20"/>
          <w:u w:val="single"/>
        </w:rPr>
        <w:t>26</w:t>
      </w:r>
      <w:r w:rsidR="0050073B">
        <w:rPr>
          <w:rFonts w:ascii="Century Gothic" w:hAnsi="Century Gothic"/>
          <w:b/>
          <w:sz w:val="20"/>
          <w:szCs w:val="20"/>
          <w:u w:val="single"/>
        </w:rPr>
        <w:t>)</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005D7BFF" w:rsidRPr="001B673D">
        <w:rPr>
          <w:b/>
          <w:sz w:val="20"/>
          <w:szCs w:val="20"/>
          <w:lang w:val="en-US"/>
        </w:rPr>
        <w:t xml:space="preserve">dated </w:t>
      </w:r>
      <w:r w:rsidR="005D7BFF">
        <w:rPr>
          <w:b/>
          <w:sz w:val="20"/>
          <w:szCs w:val="20"/>
          <w:lang w:val="en-US"/>
        </w:rPr>
        <w:t xml:space="preserve">  </w:t>
      </w:r>
      <w:r w:rsidR="0041481D">
        <w:rPr>
          <w:b/>
          <w:sz w:val="20"/>
          <w:szCs w:val="20"/>
          <w:lang w:val="en-US"/>
        </w:rPr>
        <w:t>12</w:t>
      </w:r>
      <w:r w:rsidR="003008F1">
        <w:rPr>
          <w:b/>
          <w:sz w:val="20"/>
          <w:szCs w:val="20"/>
          <w:lang w:val="en-US"/>
        </w:rPr>
        <w:t>.</w:t>
      </w:r>
      <w:r w:rsidR="00942991">
        <w:rPr>
          <w:b/>
          <w:sz w:val="20"/>
          <w:szCs w:val="20"/>
          <w:lang w:val="en-US"/>
        </w:rPr>
        <w:t>09</w:t>
      </w:r>
      <w:r w:rsidR="005D7BFF">
        <w:rPr>
          <w:b/>
          <w:sz w:val="20"/>
          <w:szCs w:val="20"/>
          <w:lang w:val="en-US"/>
        </w:rPr>
        <w:t>.17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147FA3" w:rsidRDefault="00147FA3" w:rsidP="00147FA3">
      <w:pPr>
        <w:spacing w:after="0"/>
        <w:ind w:left="6480"/>
        <w:rPr>
          <w:rFonts w:ascii="Times New Roman" w:eastAsia="Times New Roman" w:hAnsi="Times New Roman"/>
          <w:b/>
          <w:bCs/>
          <w:sz w:val="24"/>
          <w:szCs w:val="24"/>
        </w:rPr>
      </w:pP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tbl>
      <w:tblPr>
        <w:tblStyle w:val="TableGrid"/>
        <w:tblW w:w="0" w:type="auto"/>
        <w:tblInd w:w="720" w:type="dxa"/>
        <w:tblLook w:val="04A0" w:firstRow="1" w:lastRow="0" w:firstColumn="1" w:lastColumn="0" w:noHBand="0" w:noVBand="1"/>
      </w:tblPr>
      <w:tblGrid>
        <w:gridCol w:w="2065"/>
        <w:gridCol w:w="3092"/>
        <w:gridCol w:w="3568"/>
      </w:tblGrid>
      <w:tr w:rsidR="00D63F43" w:rsidTr="006E5393">
        <w:tc>
          <w:tcPr>
            <w:tcW w:w="2065" w:type="dxa"/>
          </w:tcPr>
          <w:p w:rsidR="00D63F43" w:rsidRDefault="000C4BE8" w:rsidP="00EE7CA8">
            <w:pPr>
              <w:jc w:val="both"/>
              <w:rPr>
                <w:rFonts w:ascii="Century Gothic" w:hAnsi="Century Gothic"/>
                <w:sz w:val="18"/>
                <w:szCs w:val="18"/>
              </w:rPr>
            </w:pPr>
            <w:r>
              <w:rPr>
                <w:rFonts w:ascii="Century Gothic" w:hAnsi="Century Gothic"/>
                <w:sz w:val="18"/>
                <w:szCs w:val="18"/>
              </w:rPr>
              <w:t xml:space="preserve">Year </w:t>
            </w:r>
          </w:p>
        </w:tc>
        <w:tc>
          <w:tcPr>
            <w:tcW w:w="3092" w:type="dxa"/>
          </w:tcPr>
          <w:p w:rsidR="00D63F43" w:rsidRDefault="00D63F43" w:rsidP="00EE7CA8">
            <w:pPr>
              <w:jc w:val="both"/>
              <w:rPr>
                <w:rFonts w:ascii="Century Gothic" w:hAnsi="Century Gothic"/>
                <w:sz w:val="18"/>
                <w:szCs w:val="18"/>
              </w:rPr>
            </w:pPr>
            <w:r>
              <w:rPr>
                <w:rFonts w:ascii="Century Gothic" w:hAnsi="Century Gothic"/>
                <w:sz w:val="18"/>
                <w:szCs w:val="18"/>
              </w:rPr>
              <w:t>AMC (</w:t>
            </w:r>
            <w:proofErr w:type="spellStart"/>
            <w:r>
              <w:rPr>
                <w:rFonts w:ascii="Century Gothic" w:hAnsi="Century Gothic"/>
                <w:sz w:val="18"/>
                <w:szCs w:val="18"/>
              </w:rPr>
              <w:t>Rs</w:t>
            </w:r>
            <w:proofErr w:type="spellEnd"/>
            <w:r>
              <w:rPr>
                <w:rFonts w:ascii="Century Gothic" w:hAnsi="Century Gothic"/>
                <w:sz w:val="18"/>
                <w:szCs w:val="18"/>
              </w:rPr>
              <w:t>.) (Figures/words)</w:t>
            </w:r>
          </w:p>
        </w:tc>
        <w:tc>
          <w:tcPr>
            <w:tcW w:w="3568" w:type="dxa"/>
          </w:tcPr>
          <w:p w:rsidR="00D63F43" w:rsidRDefault="00D63F43" w:rsidP="006E5393">
            <w:pPr>
              <w:jc w:val="both"/>
              <w:rPr>
                <w:rFonts w:ascii="Century Gothic" w:hAnsi="Century Gothic"/>
                <w:sz w:val="18"/>
                <w:szCs w:val="18"/>
              </w:rPr>
            </w:pPr>
            <w:r>
              <w:rPr>
                <w:rFonts w:ascii="Century Gothic" w:hAnsi="Century Gothic"/>
                <w:sz w:val="18"/>
                <w:szCs w:val="18"/>
              </w:rPr>
              <w:t>CMC (</w:t>
            </w:r>
            <w:proofErr w:type="spellStart"/>
            <w:r>
              <w:rPr>
                <w:rFonts w:ascii="Century Gothic" w:hAnsi="Century Gothic"/>
                <w:sz w:val="18"/>
                <w:szCs w:val="18"/>
              </w:rPr>
              <w:t>Rs</w:t>
            </w:r>
            <w:proofErr w:type="spellEnd"/>
            <w:r>
              <w:rPr>
                <w:rFonts w:ascii="Century Gothic" w:hAnsi="Century Gothic"/>
                <w:sz w:val="18"/>
                <w:szCs w:val="18"/>
              </w:rPr>
              <w:t>.) (with parts) (Figures/words)</w:t>
            </w:r>
          </w:p>
        </w:tc>
      </w:tr>
      <w:tr w:rsidR="000C4BE8" w:rsidTr="006E5393">
        <w:tc>
          <w:tcPr>
            <w:tcW w:w="2065" w:type="dxa"/>
          </w:tcPr>
          <w:p w:rsidR="000C4BE8" w:rsidRDefault="000C4BE8" w:rsidP="000C4BE8">
            <w:pPr>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w:t>
            </w:r>
          </w:p>
        </w:tc>
        <w:tc>
          <w:tcPr>
            <w:tcW w:w="3092" w:type="dxa"/>
          </w:tcPr>
          <w:p w:rsidR="000C4BE8" w:rsidRDefault="000C4BE8" w:rsidP="000C4BE8">
            <w:pPr>
              <w:jc w:val="both"/>
              <w:rPr>
                <w:rFonts w:ascii="Century Gothic" w:hAnsi="Century Gothic"/>
                <w:sz w:val="18"/>
                <w:szCs w:val="18"/>
              </w:rPr>
            </w:pPr>
          </w:p>
        </w:tc>
        <w:tc>
          <w:tcPr>
            <w:tcW w:w="3568" w:type="dxa"/>
          </w:tcPr>
          <w:p w:rsidR="000C4BE8" w:rsidRDefault="000C4BE8" w:rsidP="000C4BE8">
            <w:pPr>
              <w:jc w:val="both"/>
              <w:rPr>
                <w:rFonts w:ascii="Century Gothic" w:hAnsi="Century Gothic"/>
                <w:sz w:val="18"/>
                <w:szCs w:val="18"/>
              </w:rPr>
            </w:pPr>
          </w:p>
        </w:tc>
      </w:tr>
      <w:tr w:rsidR="000C4BE8" w:rsidTr="006E5393">
        <w:tc>
          <w:tcPr>
            <w:tcW w:w="2065" w:type="dxa"/>
          </w:tcPr>
          <w:p w:rsidR="000C4BE8" w:rsidRDefault="000C4BE8" w:rsidP="000C4BE8">
            <w:pPr>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w:t>
            </w:r>
          </w:p>
        </w:tc>
        <w:tc>
          <w:tcPr>
            <w:tcW w:w="3092" w:type="dxa"/>
          </w:tcPr>
          <w:p w:rsidR="000C4BE8" w:rsidRDefault="000C4BE8" w:rsidP="000C4BE8">
            <w:pPr>
              <w:jc w:val="both"/>
              <w:rPr>
                <w:rFonts w:ascii="Century Gothic" w:hAnsi="Century Gothic"/>
                <w:sz w:val="18"/>
                <w:szCs w:val="18"/>
              </w:rPr>
            </w:pPr>
          </w:p>
        </w:tc>
        <w:tc>
          <w:tcPr>
            <w:tcW w:w="3568" w:type="dxa"/>
          </w:tcPr>
          <w:p w:rsidR="000C4BE8" w:rsidRDefault="000C4BE8" w:rsidP="000C4BE8">
            <w:pPr>
              <w:jc w:val="both"/>
              <w:rPr>
                <w:rFonts w:ascii="Century Gothic" w:hAnsi="Century Gothic"/>
                <w:sz w:val="18"/>
                <w:szCs w:val="18"/>
              </w:rPr>
            </w:pPr>
          </w:p>
        </w:tc>
      </w:tr>
      <w:tr w:rsidR="000C4BE8" w:rsidTr="006E5393">
        <w:tc>
          <w:tcPr>
            <w:tcW w:w="2065" w:type="dxa"/>
          </w:tcPr>
          <w:p w:rsidR="000C4BE8" w:rsidRDefault="000C4BE8" w:rsidP="000C4BE8">
            <w:pPr>
              <w:jc w:val="both"/>
              <w:rPr>
                <w:rFonts w:ascii="Century Gothic" w:hAnsi="Century Gothic"/>
                <w:sz w:val="18"/>
                <w:szCs w:val="18"/>
              </w:rPr>
            </w:pPr>
            <w:r w:rsidRPr="0064022C">
              <w:rPr>
                <w:rFonts w:ascii="Century Gothic" w:hAnsi="Century Gothic"/>
                <w:sz w:val="18"/>
                <w:szCs w:val="18"/>
              </w:rPr>
              <w:t xml:space="preserve">Rate for </w:t>
            </w:r>
            <w:r>
              <w:rPr>
                <w:rFonts w:ascii="Century Gothic" w:hAnsi="Century Gothic"/>
                <w:sz w:val="18"/>
                <w:szCs w:val="18"/>
              </w:rPr>
              <w:t>3</w:t>
            </w:r>
            <w:r w:rsidRPr="00D63F43">
              <w:rPr>
                <w:rFonts w:ascii="Century Gothic" w:hAnsi="Century Gothic"/>
                <w:sz w:val="18"/>
                <w:szCs w:val="18"/>
                <w:vertAlign w:val="superscript"/>
              </w:rPr>
              <w:t>rd</w:t>
            </w:r>
            <w:r>
              <w:rPr>
                <w:rFonts w:ascii="Century Gothic" w:hAnsi="Century Gothic"/>
                <w:sz w:val="18"/>
                <w:szCs w:val="18"/>
              </w:rPr>
              <w:t xml:space="preserve"> </w:t>
            </w:r>
            <w:r w:rsidRPr="0064022C">
              <w:rPr>
                <w:rFonts w:ascii="Century Gothic" w:hAnsi="Century Gothic"/>
                <w:sz w:val="18"/>
                <w:szCs w:val="18"/>
              </w:rPr>
              <w:t xml:space="preserve"> year</w:t>
            </w:r>
          </w:p>
        </w:tc>
        <w:tc>
          <w:tcPr>
            <w:tcW w:w="3092" w:type="dxa"/>
          </w:tcPr>
          <w:p w:rsidR="000C4BE8" w:rsidRDefault="000C4BE8" w:rsidP="000C4BE8">
            <w:pPr>
              <w:jc w:val="both"/>
              <w:rPr>
                <w:rFonts w:ascii="Century Gothic" w:hAnsi="Century Gothic"/>
                <w:sz w:val="18"/>
                <w:szCs w:val="18"/>
              </w:rPr>
            </w:pPr>
          </w:p>
        </w:tc>
        <w:tc>
          <w:tcPr>
            <w:tcW w:w="3568" w:type="dxa"/>
          </w:tcPr>
          <w:p w:rsidR="000C4BE8" w:rsidRDefault="000C4BE8" w:rsidP="000C4BE8">
            <w:pPr>
              <w:jc w:val="both"/>
              <w:rPr>
                <w:rFonts w:ascii="Century Gothic" w:hAnsi="Century Gothic"/>
                <w:sz w:val="18"/>
                <w:szCs w:val="18"/>
              </w:rPr>
            </w:pPr>
          </w:p>
        </w:tc>
      </w:tr>
      <w:tr w:rsidR="000C4BE8" w:rsidTr="006E5393">
        <w:tc>
          <w:tcPr>
            <w:tcW w:w="2065" w:type="dxa"/>
          </w:tcPr>
          <w:p w:rsidR="000C4BE8" w:rsidRDefault="000C4BE8" w:rsidP="000C4BE8">
            <w:pPr>
              <w:jc w:val="both"/>
              <w:rPr>
                <w:rFonts w:ascii="Century Gothic" w:hAnsi="Century Gothic"/>
                <w:sz w:val="18"/>
                <w:szCs w:val="18"/>
              </w:rPr>
            </w:pPr>
            <w:r>
              <w:rPr>
                <w:rFonts w:ascii="Century Gothic" w:hAnsi="Century Gothic"/>
                <w:sz w:val="18"/>
                <w:szCs w:val="18"/>
              </w:rPr>
              <w:t>Rate for 4</w:t>
            </w:r>
            <w:r w:rsidRPr="00D63F43">
              <w:rPr>
                <w:rFonts w:ascii="Century Gothic" w:hAnsi="Century Gothic"/>
                <w:sz w:val="18"/>
                <w:szCs w:val="18"/>
                <w:vertAlign w:val="superscript"/>
              </w:rPr>
              <w:t>th</w:t>
            </w:r>
            <w:r>
              <w:rPr>
                <w:rFonts w:ascii="Century Gothic" w:hAnsi="Century Gothic"/>
                <w:sz w:val="18"/>
                <w:szCs w:val="18"/>
              </w:rPr>
              <w:t xml:space="preserve"> </w:t>
            </w:r>
            <w:r w:rsidRPr="0064022C">
              <w:rPr>
                <w:rFonts w:ascii="Century Gothic" w:hAnsi="Century Gothic"/>
                <w:sz w:val="18"/>
                <w:szCs w:val="18"/>
              </w:rPr>
              <w:t xml:space="preserve"> year</w:t>
            </w:r>
          </w:p>
        </w:tc>
        <w:tc>
          <w:tcPr>
            <w:tcW w:w="3092" w:type="dxa"/>
          </w:tcPr>
          <w:p w:rsidR="000C4BE8" w:rsidRDefault="000C4BE8" w:rsidP="000C4BE8">
            <w:pPr>
              <w:jc w:val="both"/>
              <w:rPr>
                <w:rFonts w:ascii="Century Gothic" w:hAnsi="Century Gothic"/>
                <w:sz w:val="18"/>
                <w:szCs w:val="18"/>
              </w:rPr>
            </w:pPr>
          </w:p>
        </w:tc>
        <w:tc>
          <w:tcPr>
            <w:tcW w:w="3568" w:type="dxa"/>
          </w:tcPr>
          <w:p w:rsidR="000C4BE8" w:rsidRDefault="000C4BE8" w:rsidP="000C4BE8">
            <w:pPr>
              <w:jc w:val="both"/>
              <w:rPr>
                <w:rFonts w:ascii="Century Gothic" w:hAnsi="Century Gothic"/>
                <w:sz w:val="18"/>
                <w:szCs w:val="18"/>
              </w:rPr>
            </w:pPr>
          </w:p>
        </w:tc>
      </w:tr>
      <w:tr w:rsidR="000C4BE8" w:rsidTr="006E5393">
        <w:tc>
          <w:tcPr>
            <w:tcW w:w="2065" w:type="dxa"/>
          </w:tcPr>
          <w:p w:rsidR="000C4BE8" w:rsidRDefault="000C4BE8" w:rsidP="000C4BE8">
            <w:pPr>
              <w:jc w:val="both"/>
              <w:rPr>
                <w:rFonts w:ascii="Century Gothic" w:hAnsi="Century Gothic"/>
                <w:sz w:val="18"/>
                <w:szCs w:val="18"/>
              </w:rPr>
            </w:pPr>
            <w:r>
              <w:rPr>
                <w:rFonts w:ascii="Century Gothic" w:hAnsi="Century Gothic"/>
                <w:sz w:val="18"/>
                <w:szCs w:val="18"/>
              </w:rPr>
              <w:t>Rate for 5</w:t>
            </w:r>
            <w:r w:rsidRPr="00D63F43">
              <w:rPr>
                <w:rFonts w:ascii="Century Gothic" w:hAnsi="Century Gothic"/>
                <w:sz w:val="18"/>
                <w:szCs w:val="18"/>
                <w:vertAlign w:val="superscript"/>
              </w:rPr>
              <w:t>th</w:t>
            </w:r>
            <w:r>
              <w:rPr>
                <w:rFonts w:ascii="Century Gothic" w:hAnsi="Century Gothic"/>
                <w:sz w:val="18"/>
                <w:szCs w:val="18"/>
              </w:rPr>
              <w:t xml:space="preserve"> </w:t>
            </w:r>
            <w:r w:rsidRPr="0064022C">
              <w:rPr>
                <w:rFonts w:ascii="Century Gothic" w:hAnsi="Century Gothic"/>
                <w:sz w:val="18"/>
                <w:szCs w:val="18"/>
              </w:rPr>
              <w:t xml:space="preserve"> year</w:t>
            </w:r>
          </w:p>
        </w:tc>
        <w:tc>
          <w:tcPr>
            <w:tcW w:w="3092" w:type="dxa"/>
          </w:tcPr>
          <w:p w:rsidR="000C4BE8" w:rsidRDefault="000C4BE8" w:rsidP="000C4BE8">
            <w:pPr>
              <w:jc w:val="both"/>
              <w:rPr>
                <w:rFonts w:ascii="Century Gothic" w:hAnsi="Century Gothic"/>
                <w:sz w:val="18"/>
                <w:szCs w:val="18"/>
              </w:rPr>
            </w:pPr>
          </w:p>
        </w:tc>
        <w:tc>
          <w:tcPr>
            <w:tcW w:w="3568" w:type="dxa"/>
          </w:tcPr>
          <w:p w:rsidR="000C4BE8" w:rsidRDefault="000C4BE8" w:rsidP="000C4BE8">
            <w:pPr>
              <w:jc w:val="both"/>
              <w:rPr>
                <w:rFonts w:ascii="Century Gothic" w:hAnsi="Century Gothic"/>
                <w:sz w:val="18"/>
                <w:szCs w:val="18"/>
              </w:rPr>
            </w:pPr>
          </w:p>
        </w:tc>
      </w:tr>
    </w:tbl>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All service contract charges will be invoiced on yearly basis on completion of annual maintenance contract</w:t>
      </w:r>
      <w:r w:rsidR="006E5393">
        <w:rPr>
          <w:rFonts w:ascii="Century Gothic" w:hAnsi="Century Gothic"/>
          <w:sz w:val="18"/>
          <w:szCs w:val="18"/>
        </w:rPr>
        <w:t>/CMC</w:t>
      </w:r>
      <w:r w:rsidRPr="0064022C">
        <w:rPr>
          <w:rFonts w:ascii="Century Gothic" w:hAnsi="Century Gothic"/>
          <w:sz w:val="18"/>
          <w:szCs w:val="18"/>
        </w:rPr>
        <w:t xml:space="preserve">.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68F" w:rsidRDefault="007F268F">
      <w:pPr>
        <w:spacing w:after="0" w:line="240" w:lineRule="auto"/>
      </w:pPr>
      <w:r>
        <w:separator/>
      </w:r>
    </w:p>
  </w:endnote>
  <w:endnote w:type="continuationSeparator" w:id="0">
    <w:p w:rsidR="007F268F" w:rsidRDefault="007F2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A12" w:rsidRDefault="00C95A12" w:rsidP="00C1416A">
    <w:pPr>
      <w:pStyle w:val="Footer"/>
      <w:pBdr>
        <w:bottom w:val="single" w:sz="6" w:space="1" w:color="auto"/>
      </w:pBdr>
    </w:pPr>
  </w:p>
  <w:p w:rsidR="00C95A12" w:rsidRPr="00DD5BA3" w:rsidRDefault="00C95A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5221400</w:t>
    </w:r>
    <w:r w:rsidRPr="00DD5BA3">
      <w:rPr>
        <w:b/>
      </w:rPr>
      <w:t xml:space="preserve"> </w:t>
    </w:r>
  </w:p>
  <w:p w:rsidR="00C95A12" w:rsidRPr="00DD5BA3" w:rsidRDefault="00C95A12" w:rsidP="00450612">
    <w:pPr>
      <w:pStyle w:val="Footer"/>
      <w:rPr>
        <w:b/>
      </w:rPr>
    </w:pPr>
    <w:r>
      <w:rPr>
        <w:b/>
      </w:rPr>
      <w:t>Website: www.ciab.res.in</w:t>
    </w:r>
    <w:r w:rsidRPr="00DD5BA3">
      <w:rPr>
        <w:b/>
      </w:rPr>
      <w:t xml:space="preserve">                                      </w:t>
    </w:r>
    <w:r>
      <w:rPr>
        <w:b/>
      </w:rPr>
      <w:t xml:space="preserve">                         Fax: 0172- 5221499</w:t>
    </w:r>
  </w:p>
  <w:p w:rsidR="00C95A12" w:rsidRPr="00566C44" w:rsidRDefault="00C95A12" w:rsidP="00450612">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68F" w:rsidRDefault="007F268F">
      <w:pPr>
        <w:spacing w:after="0" w:line="240" w:lineRule="auto"/>
      </w:pPr>
      <w:r>
        <w:separator/>
      </w:r>
    </w:p>
  </w:footnote>
  <w:footnote w:type="continuationSeparator" w:id="0">
    <w:p w:rsidR="007F268F" w:rsidRDefault="007F2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A12" w:rsidRDefault="00C95A12"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95A12" w:rsidRPr="00DD5BA3" w:rsidRDefault="00C95A12"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95A12" w:rsidRPr="00DD5BA3" w:rsidRDefault="00C95A12"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C95A12" w:rsidRPr="005A046B" w:rsidRDefault="00C95A12"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95A12" w:rsidRPr="005A046B" w:rsidRDefault="00C95A12"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95A12" w:rsidRPr="00DD5BA3" w:rsidRDefault="00C95A12" w:rsidP="00C1416A">
                          <w:pPr>
                            <w:pStyle w:val="Header"/>
                            <w:spacing w:line="276" w:lineRule="auto"/>
                            <w:jc w:val="center"/>
                            <w:rPr>
                              <w:rFonts w:ascii="Arial" w:hAnsi="Arial" w:cs="Arial"/>
                              <w:b/>
                              <w:sz w:val="20"/>
                            </w:rPr>
                          </w:pPr>
                        </w:p>
                        <w:p w:rsidR="00C95A12" w:rsidRDefault="00C95A12" w:rsidP="00C1416A">
                          <w:pPr>
                            <w:pStyle w:val="Header"/>
                            <w:spacing w:line="276" w:lineRule="auto"/>
                            <w:jc w:val="center"/>
                            <w:rPr>
                              <w:rFonts w:ascii="Arial" w:hAnsi="Arial" w:cs="Arial"/>
                              <w:b/>
                              <w:color w:val="92D050"/>
                              <w:sz w:val="20"/>
                            </w:rPr>
                          </w:pPr>
                        </w:p>
                        <w:p w:rsidR="00C95A12" w:rsidRDefault="00C95A12" w:rsidP="00C1416A">
                          <w:pPr>
                            <w:pStyle w:val="Header"/>
                            <w:spacing w:line="276" w:lineRule="auto"/>
                            <w:jc w:val="center"/>
                            <w:rPr>
                              <w:rFonts w:ascii="Arial" w:hAnsi="Arial" w:cs="Arial"/>
                              <w:b/>
                              <w:color w:val="92D050"/>
                              <w:sz w:val="20"/>
                            </w:rPr>
                          </w:pPr>
                        </w:p>
                        <w:p w:rsidR="00C95A12" w:rsidRPr="00826ABB" w:rsidRDefault="00C95A12"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95A12" w:rsidRPr="00DD5BA3" w:rsidRDefault="00C95A12"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95A12" w:rsidRPr="00DD5BA3" w:rsidRDefault="00C95A12"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C95A12" w:rsidRPr="005A046B" w:rsidRDefault="00C95A12"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95A12" w:rsidRPr="005A046B" w:rsidRDefault="00C95A12"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95A12" w:rsidRPr="00DD5BA3" w:rsidRDefault="00C95A12" w:rsidP="00C1416A">
                    <w:pPr>
                      <w:pStyle w:val="Header"/>
                      <w:spacing w:line="276" w:lineRule="auto"/>
                      <w:jc w:val="center"/>
                      <w:rPr>
                        <w:rFonts w:ascii="Arial" w:hAnsi="Arial" w:cs="Arial"/>
                        <w:b/>
                        <w:sz w:val="20"/>
                      </w:rPr>
                    </w:pPr>
                  </w:p>
                  <w:p w:rsidR="00C95A12" w:rsidRDefault="00C95A12" w:rsidP="00C1416A">
                    <w:pPr>
                      <w:pStyle w:val="Header"/>
                      <w:spacing w:line="276" w:lineRule="auto"/>
                      <w:jc w:val="center"/>
                      <w:rPr>
                        <w:rFonts w:ascii="Arial" w:hAnsi="Arial" w:cs="Arial"/>
                        <w:b/>
                        <w:color w:val="92D050"/>
                        <w:sz w:val="20"/>
                      </w:rPr>
                    </w:pPr>
                  </w:p>
                  <w:p w:rsidR="00C95A12" w:rsidRDefault="00C95A12" w:rsidP="00C1416A">
                    <w:pPr>
                      <w:pStyle w:val="Header"/>
                      <w:spacing w:line="276" w:lineRule="auto"/>
                      <w:jc w:val="center"/>
                      <w:rPr>
                        <w:rFonts w:ascii="Arial" w:hAnsi="Arial" w:cs="Arial"/>
                        <w:b/>
                        <w:color w:val="92D050"/>
                        <w:sz w:val="20"/>
                      </w:rPr>
                    </w:pPr>
                  </w:p>
                  <w:p w:rsidR="00C95A12" w:rsidRPr="00826ABB" w:rsidRDefault="00C95A12"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95A12" w:rsidRDefault="00C95A12" w:rsidP="00C1416A">
    <w:pPr>
      <w:pStyle w:val="Header"/>
    </w:pPr>
  </w:p>
  <w:p w:rsidR="00C95A12" w:rsidRDefault="00C95A12" w:rsidP="00C1416A">
    <w:pPr>
      <w:pStyle w:val="Header"/>
    </w:pPr>
  </w:p>
  <w:p w:rsidR="00C95A12" w:rsidRDefault="00C95A12" w:rsidP="00C1416A">
    <w:pPr>
      <w:pStyle w:val="Header"/>
    </w:pPr>
  </w:p>
  <w:p w:rsidR="00C95A12" w:rsidRPr="007A4F55" w:rsidRDefault="00C95A12"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101A26"/>
    <w:multiLevelType w:val="hybridMultilevel"/>
    <w:tmpl w:val="9064D3A2"/>
    <w:lvl w:ilvl="0" w:tplc="AE66F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5" w15:restartNumberingAfterBreak="0">
    <w:nsid w:val="01C22730"/>
    <w:multiLevelType w:val="hybridMultilevel"/>
    <w:tmpl w:val="CC568B76"/>
    <w:lvl w:ilvl="0" w:tplc="AC76A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33C20"/>
    <w:multiLevelType w:val="hybridMultilevel"/>
    <w:tmpl w:val="E2C89C5E"/>
    <w:lvl w:ilvl="0" w:tplc="8034D8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3955360"/>
    <w:multiLevelType w:val="hybridMultilevel"/>
    <w:tmpl w:val="209C4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5F4118A"/>
    <w:multiLevelType w:val="hybridMultilevel"/>
    <w:tmpl w:val="3C5E3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82E64"/>
    <w:multiLevelType w:val="hybridMultilevel"/>
    <w:tmpl w:val="D2B4E45E"/>
    <w:lvl w:ilvl="0" w:tplc="7B6C6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617B84"/>
    <w:multiLevelType w:val="hybridMultilevel"/>
    <w:tmpl w:val="886CFED2"/>
    <w:lvl w:ilvl="0" w:tplc="4CAE219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3B63BBC"/>
    <w:multiLevelType w:val="hybridMultilevel"/>
    <w:tmpl w:val="5CDE4528"/>
    <w:lvl w:ilvl="0" w:tplc="3E4E85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7AD4577"/>
    <w:multiLevelType w:val="hybridMultilevel"/>
    <w:tmpl w:val="461AB63C"/>
    <w:lvl w:ilvl="0" w:tplc="E5A6D692">
      <w:start w:val="1"/>
      <w:numFmt w:val="decimal"/>
      <w:lvlText w:val="%1."/>
      <w:lvlJc w:val="left"/>
      <w:pPr>
        <w:ind w:left="420" w:hanging="360"/>
      </w:pPr>
      <w:rPr>
        <w:rFonts w:hint="default"/>
        <w:b w:val="0"/>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num w:numId="1">
    <w:abstractNumId w:val="10"/>
  </w:num>
  <w:num w:numId="2">
    <w:abstractNumId w:val="19"/>
  </w:num>
  <w:num w:numId="3">
    <w:abstractNumId w:val="24"/>
  </w:num>
  <w:num w:numId="4">
    <w:abstractNumId w:val="0"/>
  </w:num>
  <w:num w:numId="5">
    <w:abstractNumId w:val="9"/>
  </w:num>
  <w:num w:numId="6">
    <w:abstractNumId w:val="1"/>
  </w:num>
  <w:num w:numId="7">
    <w:abstractNumId w:val="11"/>
  </w:num>
  <w:num w:numId="8">
    <w:abstractNumId w:val="2"/>
  </w:num>
  <w:num w:numId="9">
    <w:abstractNumId w:val="8"/>
  </w:num>
  <w:num w:numId="10">
    <w:abstractNumId w:val="22"/>
  </w:num>
  <w:num w:numId="11">
    <w:abstractNumId w:val="23"/>
  </w:num>
  <w:num w:numId="12">
    <w:abstractNumId w:val="14"/>
  </w:num>
  <w:num w:numId="13">
    <w:abstractNumId w:val="6"/>
  </w:num>
  <w:num w:numId="14">
    <w:abstractNumId w:val="18"/>
  </w:num>
  <w:num w:numId="15">
    <w:abstractNumId w:val="13"/>
  </w:num>
  <w:num w:numId="16">
    <w:abstractNumId w:val="4"/>
  </w:num>
  <w:num w:numId="17">
    <w:abstractNumId w:val="15"/>
  </w:num>
  <w:num w:numId="18">
    <w:abstractNumId w:val="12"/>
  </w:num>
  <w:num w:numId="19">
    <w:abstractNumId w:val="16"/>
  </w:num>
  <w:num w:numId="20">
    <w:abstractNumId w:val="7"/>
  </w:num>
  <w:num w:numId="21">
    <w:abstractNumId w:val="17"/>
  </w:num>
  <w:num w:numId="22">
    <w:abstractNumId w:val="3"/>
  </w:num>
  <w:num w:numId="23">
    <w:abstractNumId w:val="21"/>
  </w:num>
  <w:num w:numId="24">
    <w:abstractNumId w:val="20"/>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56E88"/>
    <w:rsid w:val="00063F39"/>
    <w:rsid w:val="00076453"/>
    <w:rsid w:val="00084654"/>
    <w:rsid w:val="00087A9A"/>
    <w:rsid w:val="00090AEA"/>
    <w:rsid w:val="00093703"/>
    <w:rsid w:val="000A25D3"/>
    <w:rsid w:val="000B14BC"/>
    <w:rsid w:val="000B65B7"/>
    <w:rsid w:val="000C13B0"/>
    <w:rsid w:val="000C41C5"/>
    <w:rsid w:val="000C4BE8"/>
    <w:rsid w:val="000E12AB"/>
    <w:rsid w:val="00117358"/>
    <w:rsid w:val="0012470E"/>
    <w:rsid w:val="001365F5"/>
    <w:rsid w:val="00146A61"/>
    <w:rsid w:val="00147FA3"/>
    <w:rsid w:val="001529A7"/>
    <w:rsid w:val="00163BA4"/>
    <w:rsid w:val="001862D2"/>
    <w:rsid w:val="00192D96"/>
    <w:rsid w:val="001A3FD4"/>
    <w:rsid w:val="001B598D"/>
    <w:rsid w:val="001B673D"/>
    <w:rsid w:val="001C0A77"/>
    <w:rsid w:val="001C0F9F"/>
    <w:rsid w:val="001C6C0C"/>
    <w:rsid w:val="001D2754"/>
    <w:rsid w:val="001D5845"/>
    <w:rsid w:val="001D5C94"/>
    <w:rsid w:val="001E0985"/>
    <w:rsid w:val="001E5D69"/>
    <w:rsid w:val="001F0668"/>
    <w:rsid w:val="001F7CBB"/>
    <w:rsid w:val="00203ED8"/>
    <w:rsid w:val="00210301"/>
    <w:rsid w:val="00217DC2"/>
    <w:rsid w:val="00230F2A"/>
    <w:rsid w:val="00235B48"/>
    <w:rsid w:val="002510EB"/>
    <w:rsid w:val="0025531A"/>
    <w:rsid w:val="00271795"/>
    <w:rsid w:val="002825C2"/>
    <w:rsid w:val="00290C73"/>
    <w:rsid w:val="002A06C5"/>
    <w:rsid w:val="002A4FDB"/>
    <w:rsid w:val="002D470E"/>
    <w:rsid w:val="002E0B17"/>
    <w:rsid w:val="002E4932"/>
    <w:rsid w:val="002E7517"/>
    <w:rsid w:val="002F1093"/>
    <w:rsid w:val="003008F1"/>
    <w:rsid w:val="00307E9E"/>
    <w:rsid w:val="00323E0A"/>
    <w:rsid w:val="00332110"/>
    <w:rsid w:val="003429C5"/>
    <w:rsid w:val="003723F9"/>
    <w:rsid w:val="0038081A"/>
    <w:rsid w:val="003A0D67"/>
    <w:rsid w:val="003B588D"/>
    <w:rsid w:val="003E161C"/>
    <w:rsid w:val="003E36BA"/>
    <w:rsid w:val="003E7D5E"/>
    <w:rsid w:val="003F0832"/>
    <w:rsid w:val="003F5192"/>
    <w:rsid w:val="0041481D"/>
    <w:rsid w:val="00415118"/>
    <w:rsid w:val="00415950"/>
    <w:rsid w:val="004274BD"/>
    <w:rsid w:val="00433A41"/>
    <w:rsid w:val="00441B50"/>
    <w:rsid w:val="00450612"/>
    <w:rsid w:val="00457981"/>
    <w:rsid w:val="0047099C"/>
    <w:rsid w:val="004A1B1B"/>
    <w:rsid w:val="004B4842"/>
    <w:rsid w:val="004D2086"/>
    <w:rsid w:val="004E77A2"/>
    <w:rsid w:val="004F79F9"/>
    <w:rsid w:val="0050073B"/>
    <w:rsid w:val="00516552"/>
    <w:rsid w:val="00522915"/>
    <w:rsid w:val="00532545"/>
    <w:rsid w:val="00535E61"/>
    <w:rsid w:val="005418DE"/>
    <w:rsid w:val="00547186"/>
    <w:rsid w:val="00552CE9"/>
    <w:rsid w:val="00555485"/>
    <w:rsid w:val="00561D4C"/>
    <w:rsid w:val="00587F0C"/>
    <w:rsid w:val="00597493"/>
    <w:rsid w:val="005A046B"/>
    <w:rsid w:val="005A083E"/>
    <w:rsid w:val="005A3315"/>
    <w:rsid w:val="005B5E3F"/>
    <w:rsid w:val="005C35FA"/>
    <w:rsid w:val="005C7BB0"/>
    <w:rsid w:val="005D7BFF"/>
    <w:rsid w:val="005E068F"/>
    <w:rsid w:val="005E1B29"/>
    <w:rsid w:val="005E50B0"/>
    <w:rsid w:val="005F6636"/>
    <w:rsid w:val="00604E62"/>
    <w:rsid w:val="00614F34"/>
    <w:rsid w:val="006179AE"/>
    <w:rsid w:val="00631966"/>
    <w:rsid w:val="00640CCA"/>
    <w:rsid w:val="00663BAF"/>
    <w:rsid w:val="00692FAF"/>
    <w:rsid w:val="006A30EA"/>
    <w:rsid w:val="006A3F0F"/>
    <w:rsid w:val="006A6BC5"/>
    <w:rsid w:val="006B1EB7"/>
    <w:rsid w:val="006B433F"/>
    <w:rsid w:val="006C1FFF"/>
    <w:rsid w:val="006C42FE"/>
    <w:rsid w:val="006E5393"/>
    <w:rsid w:val="006F4052"/>
    <w:rsid w:val="00705050"/>
    <w:rsid w:val="007154DC"/>
    <w:rsid w:val="00757A46"/>
    <w:rsid w:val="007616F5"/>
    <w:rsid w:val="0076196A"/>
    <w:rsid w:val="00794290"/>
    <w:rsid w:val="00794C0A"/>
    <w:rsid w:val="007B055C"/>
    <w:rsid w:val="007B7C49"/>
    <w:rsid w:val="007D3FB4"/>
    <w:rsid w:val="007E40B6"/>
    <w:rsid w:val="007E54B2"/>
    <w:rsid w:val="007F268F"/>
    <w:rsid w:val="00800007"/>
    <w:rsid w:val="0080429C"/>
    <w:rsid w:val="0080538A"/>
    <w:rsid w:val="00805440"/>
    <w:rsid w:val="00807834"/>
    <w:rsid w:val="00812115"/>
    <w:rsid w:val="00816489"/>
    <w:rsid w:val="0082649A"/>
    <w:rsid w:val="008452AC"/>
    <w:rsid w:val="00854BD0"/>
    <w:rsid w:val="0085582D"/>
    <w:rsid w:val="008577B0"/>
    <w:rsid w:val="00861328"/>
    <w:rsid w:val="0088107F"/>
    <w:rsid w:val="00884E30"/>
    <w:rsid w:val="00887770"/>
    <w:rsid w:val="00894C2F"/>
    <w:rsid w:val="008A687C"/>
    <w:rsid w:val="008B02AB"/>
    <w:rsid w:val="008B1F64"/>
    <w:rsid w:val="008B211D"/>
    <w:rsid w:val="008C7155"/>
    <w:rsid w:val="008D0DC6"/>
    <w:rsid w:val="00904AAA"/>
    <w:rsid w:val="00930016"/>
    <w:rsid w:val="00932C2E"/>
    <w:rsid w:val="009362FB"/>
    <w:rsid w:val="00940375"/>
    <w:rsid w:val="00942991"/>
    <w:rsid w:val="00955BDE"/>
    <w:rsid w:val="00962FEF"/>
    <w:rsid w:val="009841B3"/>
    <w:rsid w:val="00985857"/>
    <w:rsid w:val="00992242"/>
    <w:rsid w:val="00993A3D"/>
    <w:rsid w:val="009A2B09"/>
    <w:rsid w:val="009A4D30"/>
    <w:rsid w:val="009B13CC"/>
    <w:rsid w:val="009B2AD7"/>
    <w:rsid w:val="009E1287"/>
    <w:rsid w:val="009E448F"/>
    <w:rsid w:val="009F1606"/>
    <w:rsid w:val="009F4BF7"/>
    <w:rsid w:val="00A10D96"/>
    <w:rsid w:val="00A270F5"/>
    <w:rsid w:val="00A53F86"/>
    <w:rsid w:val="00A55769"/>
    <w:rsid w:val="00A637BF"/>
    <w:rsid w:val="00A71962"/>
    <w:rsid w:val="00A750D1"/>
    <w:rsid w:val="00A75D74"/>
    <w:rsid w:val="00A86808"/>
    <w:rsid w:val="00A877D8"/>
    <w:rsid w:val="00AA27EE"/>
    <w:rsid w:val="00AA30DA"/>
    <w:rsid w:val="00AB7A70"/>
    <w:rsid w:val="00AC1FA4"/>
    <w:rsid w:val="00AD4420"/>
    <w:rsid w:val="00AD4BC9"/>
    <w:rsid w:val="00AD7B55"/>
    <w:rsid w:val="00AE1C00"/>
    <w:rsid w:val="00AF5298"/>
    <w:rsid w:val="00AF718A"/>
    <w:rsid w:val="00B1300E"/>
    <w:rsid w:val="00B13AEB"/>
    <w:rsid w:val="00B31E58"/>
    <w:rsid w:val="00B437D6"/>
    <w:rsid w:val="00B51794"/>
    <w:rsid w:val="00B56D30"/>
    <w:rsid w:val="00B73BF3"/>
    <w:rsid w:val="00B8268B"/>
    <w:rsid w:val="00B8366F"/>
    <w:rsid w:val="00B85895"/>
    <w:rsid w:val="00B859DA"/>
    <w:rsid w:val="00BA576A"/>
    <w:rsid w:val="00BA5869"/>
    <w:rsid w:val="00BA6E5E"/>
    <w:rsid w:val="00BC02E4"/>
    <w:rsid w:val="00BC4ECA"/>
    <w:rsid w:val="00BD3597"/>
    <w:rsid w:val="00BE32F5"/>
    <w:rsid w:val="00BE7503"/>
    <w:rsid w:val="00C1017E"/>
    <w:rsid w:val="00C110ED"/>
    <w:rsid w:val="00C1416A"/>
    <w:rsid w:val="00C15CE9"/>
    <w:rsid w:val="00C36841"/>
    <w:rsid w:val="00C42386"/>
    <w:rsid w:val="00C77282"/>
    <w:rsid w:val="00C92470"/>
    <w:rsid w:val="00C95A12"/>
    <w:rsid w:val="00CA6BDD"/>
    <w:rsid w:val="00CA7EA3"/>
    <w:rsid w:val="00CB1D73"/>
    <w:rsid w:val="00CE25AF"/>
    <w:rsid w:val="00CE6331"/>
    <w:rsid w:val="00CF0711"/>
    <w:rsid w:val="00CF2500"/>
    <w:rsid w:val="00CF6651"/>
    <w:rsid w:val="00D01126"/>
    <w:rsid w:val="00D01754"/>
    <w:rsid w:val="00D20451"/>
    <w:rsid w:val="00D27DD7"/>
    <w:rsid w:val="00D63F43"/>
    <w:rsid w:val="00D7317D"/>
    <w:rsid w:val="00D73662"/>
    <w:rsid w:val="00D76A0F"/>
    <w:rsid w:val="00D80D40"/>
    <w:rsid w:val="00D82E23"/>
    <w:rsid w:val="00D90795"/>
    <w:rsid w:val="00D90B42"/>
    <w:rsid w:val="00D944FA"/>
    <w:rsid w:val="00D95C2A"/>
    <w:rsid w:val="00DB2A4F"/>
    <w:rsid w:val="00DD2974"/>
    <w:rsid w:val="00DD59DF"/>
    <w:rsid w:val="00DD5BA3"/>
    <w:rsid w:val="00E071D8"/>
    <w:rsid w:val="00E221AA"/>
    <w:rsid w:val="00E22415"/>
    <w:rsid w:val="00E2383F"/>
    <w:rsid w:val="00E241A9"/>
    <w:rsid w:val="00E325C9"/>
    <w:rsid w:val="00E34398"/>
    <w:rsid w:val="00E5633B"/>
    <w:rsid w:val="00E638A4"/>
    <w:rsid w:val="00E834E2"/>
    <w:rsid w:val="00E836A8"/>
    <w:rsid w:val="00E92F8B"/>
    <w:rsid w:val="00E9459A"/>
    <w:rsid w:val="00E97698"/>
    <w:rsid w:val="00EC2C17"/>
    <w:rsid w:val="00EE62C0"/>
    <w:rsid w:val="00EE7CA8"/>
    <w:rsid w:val="00EF3DC2"/>
    <w:rsid w:val="00EF703F"/>
    <w:rsid w:val="00F15749"/>
    <w:rsid w:val="00F17225"/>
    <w:rsid w:val="00F1744A"/>
    <w:rsid w:val="00F53F94"/>
    <w:rsid w:val="00F55C35"/>
    <w:rsid w:val="00F61712"/>
    <w:rsid w:val="00F8372B"/>
    <w:rsid w:val="00F84809"/>
    <w:rsid w:val="00F95A99"/>
    <w:rsid w:val="00FA3006"/>
    <w:rsid w:val="00FA38A9"/>
    <w:rsid w:val="00FA4FD5"/>
    <w:rsid w:val="00FC425F"/>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36487">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AC887-7F54-4FFE-9340-32296B2F7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4513</Words>
  <Characters>25725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2017-09-13T03:55:00Z</cp:lastPrinted>
  <dcterms:created xsi:type="dcterms:W3CDTF">2017-09-14T10:52:00Z</dcterms:created>
  <dcterms:modified xsi:type="dcterms:W3CDTF">2017-09-14T10:52:00Z</dcterms:modified>
</cp:coreProperties>
</file>